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4808" w14:textId="7A6A6466" w:rsidR="00DF7F92" w:rsidRDefault="00DF7F92" w:rsidP="001255B8">
      <w:pPr>
        <w:jc w:val="right"/>
      </w:pPr>
      <w:r>
        <w:rPr>
          <w:noProof/>
        </w:rPr>
        <w:drawing>
          <wp:inline distT="0" distB="0" distL="0" distR="0" wp14:anchorId="1CBB4FFE" wp14:editId="48EF8C20">
            <wp:extent cx="1872000" cy="713313"/>
            <wp:effectExtent l="0" t="0" r="0" b="0"/>
            <wp:docPr id="2030940475" name="Picture 1" descr="The National Disability Data Asset logo which is a curved colourful line connected to dots to symbolise linking people an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40475" name="Picture 1" descr="The National Disability Data Asset logo which is a curved colourful line connected to dots to symbolise linking people and da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713313"/>
                    </a:xfrm>
                    <a:prstGeom prst="rect">
                      <a:avLst/>
                    </a:prstGeom>
                    <a:noFill/>
                    <a:ln>
                      <a:noFill/>
                    </a:ln>
                  </pic:spPr>
                </pic:pic>
              </a:graphicData>
            </a:graphic>
          </wp:inline>
        </w:drawing>
      </w:r>
    </w:p>
    <w:p w14:paraId="37F719F9" w14:textId="34219739" w:rsidR="00DA7122" w:rsidRPr="005A1177" w:rsidRDefault="00000000" w:rsidP="009B61B9">
      <w:pPr>
        <w:pStyle w:val="Heading1"/>
      </w:pPr>
      <w:sdt>
        <w:sdtPr>
          <w:rPr>
            <w:sz w:val="40"/>
            <w:szCs w:val="40"/>
          </w:rPr>
          <w:alias w:val="Title"/>
          <w:tag w:val=""/>
          <w:id w:val="-683217155"/>
          <w:placeholder>
            <w:docPart w:val="D0723B393FF34449BCC9D3455BFDF4A5"/>
          </w:placeholder>
          <w:dataBinding w:prefixMappings="xmlns:ns0='http://purl.org/dc/elements/1.1/' xmlns:ns1='http://schemas.openxmlformats.org/package/2006/metadata/core-properties' " w:xpath="/ns1:coreProperties[1]/ns0:title[1]" w:storeItemID="{6C3C8BC8-F283-45AE-878A-BAB7291924A1}"/>
          <w:text/>
        </w:sdtPr>
        <w:sdtContent>
          <w:r w:rsidR="00C56627">
            <w:rPr>
              <w:sz w:val="40"/>
              <w:szCs w:val="40"/>
            </w:rPr>
            <w:t>Making disability research more inclusive - plain language factsheet</w:t>
          </w:r>
        </w:sdtContent>
      </w:sdt>
    </w:p>
    <w:p w14:paraId="08B69C31" w14:textId="77777777" w:rsidR="00CA6575" w:rsidRDefault="00031B39" w:rsidP="00CA6575">
      <w:pPr>
        <w:pStyle w:val="Summary"/>
      </w:pPr>
      <w:r w:rsidRPr="00031B39">
        <w:t>The Disability-informed Ethical Oversight Panel (Panel) created a guide. This guide is about research using government data. The guide aims to help researchers do research that is more inclusive.</w:t>
      </w:r>
    </w:p>
    <w:p w14:paraId="4BA1D142" w14:textId="4A325A14" w:rsidR="00031B39" w:rsidRDefault="008B55BE" w:rsidP="00CA6575">
      <w:pPr>
        <w:pStyle w:val="Summary"/>
      </w:pPr>
      <w:r w:rsidRPr="008B55BE">
        <w:t>The guide includes three principles.</w:t>
      </w:r>
    </w:p>
    <w:p w14:paraId="4B59B57C" w14:textId="2BE779E2" w:rsidR="00343F89" w:rsidRPr="00CA6575" w:rsidRDefault="00343F89" w:rsidP="00CA6575">
      <w:pPr>
        <w:pStyle w:val="ListParagraph"/>
        <w:numPr>
          <w:ilvl w:val="0"/>
          <w:numId w:val="4"/>
        </w:numPr>
        <w:rPr>
          <w:rFonts w:asciiTheme="majorHAnsi" w:eastAsiaTheme="majorEastAsia" w:hAnsiTheme="majorHAnsi" w:cstheme="majorBidi"/>
          <w:bCs/>
          <w:color w:val="0D4AC4" w:themeColor="accent3" w:themeShade="BF"/>
          <w:sz w:val="32"/>
          <w:szCs w:val="26"/>
        </w:rPr>
      </w:pPr>
      <w:bookmarkStart w:id="0" w:name="_Toc140757168"/>
      <w:r w:rsidRPr="00CA6575">
        <w:rPr>
          <w:rFonts w:asciiTheme="majorHAnsi" w:eastAsiaTheme="majorEastAsia" w:hAnsiTheme="majorHAnsi" w:cstheme="majorBidi"/>
          <w:bCs/>
          <w:color w:val="0D4AC4" w:themeColor="accent3" w:themeShade="BF"/>
          <w:sz w:val="32"/>
          <w:szCs w:val="26"/>
        </w:rPr>
        <w:t>Disability specific considerations</w:t>
      </w:r>
    </w:p>
    <w:bookmarkEnd w:id="0"/>
    <w:p w14:paraId="7417BAAA" w14:textId="77777777" w:rsidR="00CA6575" w:rsidRPr="00CA6575" w:rsidRDefault="00CA6575" w:rsidP="00CA6575">
      <w:pPr>
        <w:pStyle w:val="Heading3"/>
        <w:rPr>
          <w:rFonts w:ascii="Montserrat" w:eastAsiaTheme="minorHAnsi" w:hAnsi="Montserrat" w:cstheme="minorBidi"/>
          <w:bCs w:val="0"/>
          <w:color w:val="auto"/>
          <w:sz w:val="21"/>
        </w:rPr>
      </w:pPr>
      <w:r w:rsidRPr="00CA6575">
        <w:rPr>
          <w:rFonts w:ascii="Montserrat" w:eastAsiaTheme="minorHAnsi" w:hAnsi="Montserrat" w:cstheme="minorBidi"/>
          <w:bCs w:val="0"/>
          <w:color w:val="auto"/>
          <w:sz w:val="21"/>
        </w:rPr>
        <w:t>Researchers need to consider what language to use. Person first language is “person with disability”. Identity first language is “disabled person”. Person first language is common. Some communities may prefer identity first language.</w:t>
      </w:r>
    </w:p>
    <w:p w14:paraId="4D6112C7" w14:textId="77777777" w:rsidR="00CA6575" w:rsidRPr="00CA6575" w:rsidRDefault="00CA6575" w:rsidP="00CA6575">
      <w:pPr>
        <w:pStyle w:val="Heading3"/>
        <w:rPr>
          <w:rFonts w:ascii="Montserrat" w:eastAsiaTheme="minorHAnsi" w:hAnsi="Montserrat" w:cstheme="minorBidi"/>
          <w:bCs w:val="0"/>
          <w:color w:val="auto"/>
          <w:sz w:val="21"/>
        </w:rPr>
      </w:pPr>
      <w:r w:rsidRPr="00CA6575">
        <w:rPr>
          <w:rFonts w:ascii="Montserrat" w:eastAsiaTheme="minorHAnsi" w:hAnsi="Montserrat" w:cstheme="minorBidi"/>
          <w:bCs w:val="0"/>
          <w:color w:val="auto"/>
          <w:sz w:val="21"/>
        </w:rPr>
        <w:t>It is important that research is neurodiversity affirming. This accepts that differences in the way people think are part of being human. Research should not describe neurodivergent people as lacking or having weaknesses.</w:t>
      </w:r>
    </w:p>
    <w:p w14:paraId="201A426C" w14:textId="77777777" w:rsidR="00CA6575" w:rsidRPr="00CA6575" w:rsidRDefault="00CA6575" w:rsidP="00CA6575">
      <w:pPr>
        <w:pStyle w:val="Heading3"/>
        <w:rPr>
          <w:rFonts w:ascii="Montserrat" w:eastAsiaTheme="minorHAnsi" w:hAnsi="Montserrat" w:cstheme="minorBidi"/>
          <w:bCs w:val="0"/>
          <w:color w:val="auto"/>
          <w:sz w:val="21"/>
        </w:rPr>
      </w:pPr>
      <w:r w:rsidRPr="00CA6575">
        <w:rPr>
          <w:rFonts w:ascii="Montserrat" w:eastAsiaTheme="minorHAnsi" w:hAnsi="Montserrat" w:cstheme="minorBidi"/>
          <w:bCs w:val="0"/>
          <w:color w:val="auto"/>
          <w:sz w:val="21"/>
        </w:rPr>
        <w:t>Research should use the social and human rights models of disability. The social model says the cause of disability is the environment, not the person. The human rights model says people with disability should have equal rights.</w:t>
      </w:r>
    </w:p>
    <w:p w14:paraId="62D3F13E" w14:textId="77777777" w:rsidR="00CA6575" w:rsidRDefault="00CA6575" w:rsidP="00CA6575">
      <w:pPr>
        <w:pStyle w:val="Heading3"/>
        <w:rPr>
          <w:rFonts w:ascii="Montserrat" w:eastAsiaTheme="minorHAnsi" w:hAnsi="Montserrat" w:cstheme="minorBidi"/>
          <w:bCs w:val="0"/>
          <w:color w:val="auto"/>
          <w:sz w:val="21"/>
        </w:rPr>
      </w:pPr>
      <w:r w:rsidRPr="00CA6575">
        <w:rPr>
          <w:rFonts w:ascii="Montserrat" w:eastAsiaTheme="minorHAnsi" w:hAnsi="Montserrat" w:cstheme="minorBidi"/>
          <w:bCs w:val="0"/>
          <w:color w:val="auto"/>
          <w:sz w:val="21"/>
        </w:rPr>
        <w:t>Inclusive research should involve people with disability as partners, not just as participants. People with disability should help shape the research and decisions about topics.</w:t>
      </w:r>
    </w:p>
    <w:p w14:paraId="421A68C1" w14:textId="0AD53C38" w:rsidR="00CC27F5" w:rsidRDefault="00CC27F5" w:rsidP="00CC27F5">
      <w:pPr>
        <w:pStyle w:val="Heading2"/>
        <w:numPr>
          <w:ilvl w:val="0"/>
          <w:numId w:val="4"/>
        </w:numPr>
      </w:pPr>
      <w:r w:rsidRPr="00CC27F5">
        <w:t>Trauma-informed research</w:t>
      </w:r>
    </w:p>
    <w:p w14:paraId="3DE1A9E8" w14:textId="24BB6071" w:rsidR="00CC27F5" w:rsidRDefault="00A129CB" w:rsidP="00CC27F5">
      <w:r w:rsidRPr="00A129CB">
        <w:t>Researchers must adopt a trauma-informed approach. This means creating safety and trust. This is done by being open, transparent and collaborating with people with disability.</w:t>
      </w:r>
    </w:p>
    <w:p w14:paraId="12F98939" w14:textId="5C1C6203" w:rsidR="000A5B14" w:rsidRPr="000A5B14" w:rsidRDefault="000A5B14" w:rsidP="000A5B14">
      <w:pPr>
        <w:pStyle w:val="Heading2"/>
        <w:numPr>
          <w:ilvl w:val="0"/>
          <w:numId w:val="4"/>
        </w:numPr>
      </w:pPr>
      <w:r w:rsidRPr="000A5B14">
        <w:t>Intersectionality</w:t>
      </w:r>
    </w:p>
    <w:p w14:paraId="54F39D45" w14:textId="472EDF71" w:rsidR="00B17650" w:rsidRPr="00B17650" w:rsidRDefault="0087660A" w:rsidP="00B17650">
      <w:r w:rsidRPr="0087660A">
        <w:t>People should not be defined by their disability. Research should consider the full experience of their identities. Researchers need to be aware of their own biases. They need to make sure research reflects different perspectives. Researchers should involve communities as co-leaders of the research.</w:t>
      </w:r>
    </w:p>
    <w:sectPr w:rsidR="00B17650" w:rsidRPr="00B17650" w:rsidSect="00CB06F7">
      <w:headerReference w:type="even" r:id="rId12"/>
      <w:headerReference w:type="default" r:id="rId13"/>
      <w:footerReference w:type="even" r:id="rId14"/>
      <w:footerReference w:type="default" r:id="rId15"/>
      <w:headerReference w:type="first" r:id="rId16"/>
      <w:footerReference w:type="first" r:id="rId17"/>
      <w:pgSz w:w="11906" w:h="16838"/>
      <w:pgMar w:top="522" w:right="1304" w:bottom="1440" w:left="136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C251" w14:textId="77777777" w:rsidR="003725DC" w:rsidRDefault="003725DC" w:rsidP="00B04ED8">
      <w:pPr>
        <w:spacing w:after="0" w:line="240" w:lineRule="auto"/>
      </w:pPr>
      <w:r>
        <w:separator/>
      </w:r>
    </w:p>
  </w:endnote>
  <w:endnote w:type="continuationSeparator" w:id="0">
    <w:p w14:paraId="378ED7D1" w14:textId="77777777" w:rsidR="003725DC" w:rsidRDefault="003725DC"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embedRegular r:id="rId1" w:fontKey="{D48B7A0D-015B-4FA3-A336-1D6628D1E6E1}"/>
    <w:embedBold r:id="rId2" w:fontKey="{D7B52CEF-12FF-4BD2-9C21-1131F0FF0AB4}"/>
    <w:embedItalic r:id="rId3" w:fontKey="{47ED0E40-5E58-449F-88E6-6D5B01EEDE21}"/>
    <w:embedBoldItalic r:id="rId4" w:fontKey="{E86E281E-4575-4762-A0D4-247BBAE2885B}"/>
  </w:font>
  <w:font w:name="Montserrat SemiBold">
    <w:charset w:val="00"/>
    <w:family w:val="auto"/>
    <w:pitch w:val="variable"/>
    <w:sig w:usb0="2000020F" w:usb1="00000003" w:usb2="00000000" w:usb3="00000000" w:csb0="00000197" w:csb1="00000000"/>
    <w:embedRegular r:id="rId5" w:fontKey="{59CF523E-8170-4804-A9DF-2D5DDAA60515}"/>
    <w:embedItalic r:id="rId6" w:fontKey="{4EB5B3F0-40AA-4A4A-ACA6-B8CAC1FC3203}"/>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7" w:fontKey="{40187A90-E9CE-449D-8B02-4C0EC35A07F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B008" w14:textId="76CC4D12" w:rsidR="00471D91" w:rsidRDefault="00471D91">
    <w:pPr>
      <w:pStyle w:val="Footer"/>
    </w:pPr>
    <w:r>
      <w:rPr>
        <w:noProof/>
      </w:rPr>
      <mc:AlternateContent>
        <mc:Choice Requires="wps">
          <w:drawing>
            <wp:anchor distT="0" distB="0" distL="0" distR="0" simplePos="0" relativeHeight="251671552" behindDoc="0" locked="0" layoutInCell="1" allowOverlap="1" wp14:anchorId="16B595A4" wp14:editId="3DD084F4">
              <wp:simplePos x="635" y="635"/>
              <wp:positionH relativeFrom="page">
                <wp:align>center</wp:align>
              </wp:positionH>
              <wp:positionV relativeFrom="page">
                <wp:align>bottom</wp:align>
              </wp:positionV>
              <wp:extent cx="622300" cy="464820"/>
              <wp:effectExtent l="0" t="0" r="6350" b="0"/>
              <wp:wrapNone/>
              <wp:docPr id="19975482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4820"/>
                      </a:xfrm>
                      <a:prstGeom prst="rect">
                        <a:avLst/>
                      </a:prstGeom>
                      <a:noFill/>
                      <a:ln>
                        <a:noFill/>
                      </a:ln>
                    </wps:spPr>
                    <wps:txbx>
                      <w:txbxContent>
                        <w:p w14:paraId="5E8F9A7E" w14:textId="4626C8F6" w:rsidR="00471D91" w:rsidRPr="00471D91" w:rsidRDefault="00471D91" w:rsidP="00471D91">
                          <w:pPr>
                            <w:spacing w:after="0"/>
                            <w:rPr>
                              <w:rFonts w:ascii="Aptos" w:eastAsia="Aptos" w:hAnsi="Aptos" w:cs="Aptos"/>
                              <w:noProof/>
                              <w:color w:val="FF0000"/>
                              <w:sz w:val="24"/>
                              <w:szCs w:val="24"/>
                            </w:rPr>
                          </w:pPr>
                          <w:r w:rsidRPr="00471D9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595A4" id="_x0000_t202" coordsize="21600,21600" o:spt="202" path="m,l,21600r21600,l21600,xe">
              <v:stroke joinstyle="miter"/>
              <v:path gradientshapeok="t" o:connecttype="rect"/>
            </v:shapetype>
            <v:shape id="Text Box 5" o:spid="_x0000_s1027" type="#_x0000_t202" alt="OFFICIAL" style="position:absolute;margin-left:0;margin-top:0;width:49pt;height:36.6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WnDAIAABwEAAAOAAAAZHJzL2Uyb0RvYy54bWysU01v2zAMvQ/YfxB0X+xkXd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zqZfM0pIil0Nb26niRYs8tlhz78UNCyaJQciZUEltiv&#10;fKCGlDqkxF4Wlo0xiRlj/3JQYvRklwmjFfpNz5rq1fQbqA60FMKRb+/ksqHWK+HDk0AimKYl0YZH&#10;OrSBruRwsjirAX9/5I/5hDtFOetIMCW3pGjOzE9LfERtDQYOxiYZ45v8W4TH7to7IBmO6UU4mUzy&#10;YjCDqRHaF5LzIjaikLCS2pV8M5h34ahceg5SLRYpiWTkRFjZtZOxdIQrYvncvwh0J8ADMfUAg5pE&#10;8Qb3Y2686d1iFwj9REqE9gjkCXGSYOLq9Fyixl//p6zLo57/AQAA//8DAFBLAwQUAAYACAAAACEA&#10;cqnoa9oAAAADAQAADwAAAGRycy9kb3ducmV2LnhtbEyPwW7CMBBE75X4B2uReisOidpCiIMQUk9U&#10;lYBeejP2kqSN11HsQPj7bntpLyONZjXztliPrhUX7EPjScF8loBAMt42VCl4P748LECEqMnq1hMq&#10;uGGAdTm5K3Ru/ZX2eDnESnAJhVwrqGPscimDqdHpMPMdEmdn3zsd2faVtL2+crlrZZokT9Lphnih&#10;1h1uazRfh8EpeNzH1+GNjtnHmN4+d93WZOedUep+Om5WICKO8e8YfvAZHUpmOvmBbBCtAn4k/ipn&#10;ywW7k4LnLAVZFvI/e/kNAAD//wMAUEsBAi0AFAAGAAgAAAAhALaDOJL+AAAA4QEAABMAAAAAAAAA&#10;AAAAAAAAAAAAAFtDb250ZW50X1R5cGVzXS54bWxQSwECLQAUAAYACAAAACEAOP0h/9YAAACUAQAA&#10;CwAAAAAAAAAAAAAAAAAvAQAAX3JlbHMvLnJlbHNQSwECLQAUAAYACAAAACEA9C9VpwwCAAAcBAAA&#10;DgAAAAAAAAAAAAAAAAAuAgAAZHJzL2Uyb0RvYy54bWxQSwECLQAUAAYACAAAACEAcqnoa9oAAAAD&#10;AQAADwAAAAAAAAAAAAAAAABmBAAAZHJzL2Rvd25yZXYueG1sUEsFBgAAAAAEAAQA8wAAAG0FAAAA&#10;AA==&#10;" filled="f" stroked="f">
              <v:textbox style="mso-fit-shape-to-text:t" inset="0,0,0,15pt">
                <w:txbxContent>
                  <w:p w14:paraId="5E8F9A7E" w14:textId="4626C8F6" w:rsidR="00471D91" w:rsidRPr="00471D91" w:rsidRDefault="00471D91" w:rsidP="00471D91">
                    <w:pPr>
                      <w:spacing w:after="0"/>
                      <w:rPr>
                        <w:rFonts w:ascii="Aptos" w:eastAsia="Aptos" w:hAnsi="Aptos" w:cs="Aptos"/>
                        <w:noProof/>
                        <w:color w:val="FF0000"/>
                        <w:sz w:val="24"/>
                        <w:szCs w:val="24"/>
                      </w:rPr>
                    </w:pPr>
                    <w:r w:rsidRPr="00471D9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5197" w14:textId="460996DE" w:rsidR="009F0310" w:rsidRDefault="00611DDE" w:rsidP="00F641E9">
    <w:pPr>
      <w:pStyle w:val="Footer"/>
      <w:tabs>
        <w:tab w:val="clear" w:pos="4513"/>
        <w:tab w:val="left" w:pos="4243"/>
        <w:tab w:val="left" w:pos="4819"/>
      </w:tabs>
      <w:jc w:val="right"/>
    </w:pPr>
    <w:r>
      <w:rPr>
        <w:noProof/>
      </w:rPr>
      <w:drawing>
        <wp:anchor distT="0" distB="0" distL="114300" distR="114300" simplePos="0" relativeHeight="251660288" behindDoc="0" locked="0" layoutInCell="1" allowOverlap="1" wp14:anchorId="289A387B" wp14:editId="04002491">
          <wp:simplePos x="0" y="0"/>
          <wp:positionH relativeFrom="page">
            <wp:posOffset>-155575</wp:posOffset>
          </wp:positionH>
          <wp:positionV relativeFrom="page">
            <wp:posOffset>10507980</wp:posOffset>
          </wp:positionV>
          <wp:extent cx="7807960" cy="185420"/>
          <wp:effectExtent l="0" t="0" r="2540" b="5080"/>
          <wp:wrapNone/>
          <wp:docPr id="16346915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9150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7807960" cy="18542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028023442"/>
        <w:dataBinding w:prefixMappings="xmlns:ns0='http://purl.org/dc/elements/1.1/' xmlns:ns1='http://schemas.openxmlformats.org/package/2006/metadata/core-properties' " w:xpath="/ns1:coreProperties[1]/ns0:title[1]" w:storeItemID="{6C3C8BC8-F283-45AE-878A-BAB7291924A1}"/>
        <w:text/>
      </w:sdtPr>
      <w:sdtContent>
        <w:r w:rsidR="00C56627">
          <w:t>Making disability research more inclusive - plain language factsheet</w:t>
        </w:r>
      </w:sdtContent>
    </w:sdt>
  </w:p>
  <w:p w14:paraId="38A9D87C" w14:textId="77777777" w:rsidR="00666A57" w:rsidRDefault="00E16768" w:rsidP="009F0310">
    <w:pPr>
      <w:pStyle w:val="Footer"/>
      <w:tabs>
        <w:tab w:val="clear" w:pos="4513"/>
        <w:tab w:val="left" w:pos="4243"/>
        <w:tab w:val="left" w:pos="4819"/>
      </w:tabs>
      <w:jc w:val="right"/>
    </w:pPr>
    <w:r w:rsidRPr="00E16768">
      <w:fldChar w:fldCharType="begin"/>
    </w:r>
    <w:r w:rsidRPr="00E16768">
      <w:instrText xml:space="preserve"> PAGE   \* MERGEFORMAT </w:instrText>
    </w:r>
    <w:r w:rsidRPr="00E16768">
      <w:fldChar w:fldCharType="separate"/>
    </w:r>
    <w:r>
      <w:t>1</w:t>
    </w:r>
    <w:r w:rsidRPr="00E167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4D1C" w14:textId="00B10585" w:rsidR="009F0310" w:rsidRDefault="00DC289E" w:rsidP="00F641E9">
    <w:pPr>
      <w:pStyle w:val="Footer"/>
      <w:tabs>
        <w:tab w:val="clear" w:pos="4513"/>
        <w:tab w:val="left" w:pos="4224"/>
      </w:tabs>
      <w:jc w:val="right"/>
    </w:pPr>
    <w:r>
      <w:rPr>
        <w:noProof/>
      </w:rPr>
      <w:drawing>
        <wp:anchor distT="0" distB="0" distL="114300" distR="114300" simplePos="0" relativeHeight="251658240" behindDoc="0" locked="0" layoutInCell="1" allowOverlap="1" wp14:anchorId="350728EE" wp14:editId="1EC1EEBA">
          <wp:simplePos x="0" y="0"/>
          <wp:positionH relativeFrom="margin">
            <wp:posOffset>-1023620</wp:posOffset>
          </wp:positionH>
          <wp:positionV relativeFrom="page">
            <wp:posOffset>10511155</wp:posOffset>
          </wp:positionV>
          <wp:extent cx="7807960" cy="185420"/>
          <wp:effectExtent l="0" t="0" r="2540" b="5080"/>
          <wp:wrapNone/>
          <wp:docPr id="147021706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17065"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7807960" cy="18542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687295950"/>
        <w:placeholder>
          <w:docPart w:val="D0723B393FF34449BCC9D3455BFDF4A5"/>
        </w:placeholder>
        <w:dataBinding w:prefixMappings="xmlns:ns0='http://purl.org/dc/elements/1.1/' xmlns:ns1='http://schemas.openxmlformats.org/package/2006/metadata/core-properties' " w:xpath="/ns1:coreProperties[1]/ns0:title[1]" w:storeItemID="{6C3C8BC8-F283-45AE-878A-BAB7291924A1}"/>
        <w:text/>
      </w:sdtPr>
      <w:sdtContent>
        <w:r w:rsidR="00C56627">
          <w:t>Making disability research more inclusive - plain language factsheet</w:t>
        </w:r>
      </w:sdtContent>
    </w:sdt>
  </w:p>
  <w:p w14:paraId="5CB31EC9" w14:textId="77777777" w:rsidR="001429E3" w:rsidRPr="00E16768" w:rsidRDefault="00AF00AB" w:rsidP="009F0310">
    <w:pPr>
      <w:pStyle w:val="Footer"/>
      <w:tabs>
        <w:tab w:val="clear" w:pos="4513"/>
        <w:tab w:val="left" w:pos="4224"/>
      </w:tabs>
      <w:jc w:val="right"/>
    </w:pPr>
    <w:r w:rsidRPr="00E16768">
      <w:fldChar w:fldCharType="begin"/>
    </w:r>
    <w:r w:rsidRPr="00E16768">
      <w:instrText xml:space="preserve"> PAGE   \* MERGEFORMAT </w:instrText>
    </w:r>
    <w:r w:rsidRPr="00E16768">
      <w:fldChar w:fldCharType="separate"/>
    </w:r>
    <w:r w:rsidRPr="00E16768">
      <w:t>1</w:t>
    </w:r>
    <w:r w:rsidRPr="00E167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9966" w14:textId="77777777" w:rsidR="003725DC" w:rsidRDefault="003725DC" w:rsidP="00B04ED8">
      <w:pPr>
        <w:spacing w:after="0" w:line="240" w:lineRule="auto"/>
      </w:pPr>
      <w:r>
        <w:separator/>
      </w:r>
    </w:p>
  </w:footnote>
  <w:footnote w:type="continuationSeparator" w:id="0">
    <w:p w14:paraId="33AAD7DC" w14:textId="77777777" w:rsidR="003725DC" w:rsidRDefault="003725DC"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2FE5" w14:textId="2CBA87D4" w:rsidR="00471D91" w:rsidRDefault="00471D91">
    <w:pPr>
      <w:pStyle w:val="Header"/>
    </w:pPr>
    <w:r>
      <w:rPr>
        <w:noProof/>
      </w:rPr>
      <mc:AlternateContent>
        <mc:Choice Requires="wps">
          <w:drawing>
            <wp:anchor distT="0" distB="0" distL="0" distR="0" simplePos="0" relativeHeight="251668480" behindDoc="0" locked="0" layoutInCell="1" allowOverlap="1" wp14:anchorId="0AF9A450" wp14:editId="6EC16C68">
              <wp:simplePos x="635" y="635"/>
              <wp:positionH relativeFrom="page">
                <wp:align>center</wp:align>
              </wp:positionH>
              <wp:positionV relativeFrom="page">
                <wp:align>top</wp:align>
              </wp:positionV>
              <wp:extent cx="622300" cy="464820"/>
              <wp:effectExtent l="0" t="0" r="6350" b="11430"/>
              <wp:wrapNone/>
              <wp:docPr id="11586917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4820"/>
                      </a:xfrm>
                      <a:prstGeom prst="rect">
                        <a:avLst/>
                      </a:prstGeom>
                      <a:noFill/>
                      <a:ln>
                        <a:noFill/>
                      </a:ln>
                    </wps:spPr>
                    <wps:txbx>
                      <w:txbxContent>
                        <w:p w14:paraId="693275DF" w14:textId="4FE0D62F" w:rsidR="00471D91" w:rsidRPr="00471D91" w:rsidRDefault="00471D91" w:rsidP="00471D91">
                          <w:pPr>
                            <w:spacing w:after="0"/>
                            <w:rPr>
                              <w:rFonts w:ascii="Aptos" w:eastAsia="Aptos" w:hAnsi="Aptos" w:cs="Aptos"/>
                              <w:noProof/>
                              <w:color w:val="FF0000"/>
                              <w:sz w:val="24"/>
                              <w:szCs w:val="24"/>
                            </w:rPr>
                          </w:pPr>
                          <w:r w:rsidRPr="00471D9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9A450" id="_x0000_t202" coordsize="21600,21600" o:spt="202" path="m,l,21600r21600,l21600,xe">
              <v:stroke joinstyle="miter"/>
              <v:path gradientshapeok="t" o:connecttype="rect"/>
            </v:shapetype>
            <v:shape id="Text Box 2" o:spid="_x0000_s1026" type="#_x0000_t202" alt="OFFICIAL" style="position:absolute;margin-left:0;margin-top:0;width:49pt;height:36.6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J3CQIAABUEAAAOAAAAZHJzL2Uyb0RvYy54bWysU01v2zAMvQ/YfxB0X+xkXdAZcYqsRYYB&#10;QVsgHXpWZCk2YImCxMTOfv0oxU62bqdhF5kmKX6897S4603LjsqHBmzJp5OcM2UlVI3dl/z7y/rD&#10;LWcBha1EC1aV/KQCv1u+f7foXKFmUENbKc+oiA1F50peI7oiy4KslRFhAk5ZCmrwRiD9+n1WedFR&#10;ddNmszyfZx34ynmQKgTyPpyDfJnqa60kPmkdFLK25DQbptOncxfPbLkQxd4LVzdyGEP8wxRGNJaa&#10;Xko9CBTs4Js/SplGegigcSLBZKB1I1XagbaZ5m+22dbCqbQLgRPcBabw/8rKx+PWPXuG/RfoicAI&#10;SOdCEcgZ9+m1N/FLkzKKE4SnC2yqRybJOZ/NPuYUkRS6md/czhKs2fWy8wG/KjAsGiX3xEoCSxw3&#10;AakhpY4psZeFddO2iZnW/uagxOjJrhNGC/tdP4y9g+pE23g4Ex2cXDfUcyMCPgtPzNKYpFZ8okO3&#10;0JUcBouzGvyPv/ljPgFOUc46UkrJLUmZs/abJSKiqJIx/Zx/iij40b0bDXsw90D6m9JTcDKZMQ/b&#10;0dQezCvpeBUbUUhYSe1KjqN5j2fJ0juQarVKSaQfJ3Bjt07G0hGnCOJL/yq8G5BGougRRhmJ4g3g&#10;59x4M7jVAQn2xEbE9AzkADVpL5E0vJMo7l//U9b1NS9/AgAA//8DAFBLAwQUAAYACAAAACEAkVo0&#10;1NkAAAADAQAADwAAAGRycy9kb3ducmV2LnhtbEyPQU/CQBCF7yb+h82QeJNtM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CAO9J3CQIAABUEAAAOAAAA&#10;AAAAAAAAAAAAAC4CAABkcnMvZTJvRG9jLnhtbFBLAQItABQABgAIAAAAIQCRWjTU2QAAAAMBAAAP&#10;AAAAAAAAAAAAAAAAAGMEAABkcnMvZG93bnJldi54bWxQSwUGAAAAAAQABADzAAAAaQUAAAAA&#10;" filled="f" stroked="f">
              <v:textbox style="mso-fit-shape-to-text:t" inset="0,15pt,0,0">
                <w:txbxContent>
                  <w:p w14:paraId="693275DF" w14:textId="4FE0D62F" w:rsidR="00471D91" w:rsidRPr="00471D91" w:rsidRDefault="00471D91" w:rsidP="00471D91">
                    <w:pPr>
                      <w:spacing w:after="0"/>
                      <w:rPr>
                        <w:rFonts w:ascii="Aptos" w:eastAsia="Aptos" w:hAnsi="Aptos" w:cs="Aptos"/>
                        <w:noProof/>
                        <w:color w:val="FF0000"/>
                        <w:sz w:val="24"/>
                        <w:szCs w:val="24"/>
                      </w:rPr>
                    </w:pPr>
                    <w:r w:rsidRPr="00471D9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2854" w14:textId="522D2DED" w:rsidR="001255B8" w:rsidRDefault="001255B8" w:rsidP="001255B8">
    <w:pPr>
      <w:pStyle w:val="Header"/>
      <w:spacing w:before="240" w:after="360"/>
      <w:jc w:val="right"/>
    </w:pPr>
    <w:r>
      <w:rPr>
        <w:noProof/>
      </w:rPr>
      <w:drawing>
        <wp:inline distT="0" distB="0" distL="0" distR="0" wp14:anchorId="21DA8BF8" wp14:editId="2A47B67D">
          <wp:extent cx="1872000" cy="713313"/>
          <wp:effectExtent l="0" t="0" r="0" b="0"/>
          <wp:docPr id="1556671504" name="Picture 1" descr="The National Disability Data Asset logo which is a curved colourful line connected to dots to symbolise linking people an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40475" name="Picture 1" descr="The National Disability Data Asset logo which is a curved colourful line connected to dots to symbolise linking people and d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7133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E9D4" w14:textId="78A76520" w:rsidR="00E837FF" w:rsidRDefault="00E837FF" w:rsidP="00E837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7CB8"/>
    <w:multiLevelType w:val="hybridMultilevel"/>
    <w:tmpl w:val="DD8026CE"/>
    <w:lvl w:ilvl="0" w:tplc="C894533E">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D3654AD"/>
    <w:multiLevelType w:val="hybridMultilevel"/>
    <w:tmpl w:val="722C9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835D6E"/>
    <w:multiLevelType w:val="hybridMultilevel"/>
    <w:tmpl w:val="43CE8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E3A2D0B"/>
    <w:multiLevelType w:val="hybridMultilevel"/>
    <w:tmpl w:val="86365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7441312">
    <w:abstractNumId w:val="3"/>
  </w:num>
  <w:num w:numId="2" w16cid:durableId="2093431452">
    <w:abstractNumId w:val="0"/>
  </w:num>
  <w:num w:numId="3" w16cid:durableId="1062094747">
    <w:abstractNumId w:val="1"/>
  </w:num>
  <w:num w:numId="4" w16cid:durableId="1540163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91"/>
    <w:rsid w:val="00005633"/>
    <w:rsid w:val="00011C93"/>
    <w:rsid w:val="00017FFB"/>
    <w:rsid w:val="00031B39"/>
    <w:rsid w:val="00047980"/>
    <w:rsid w:val="00060AD1"/>
    <w:rsid w:val="00060C95"/>
    <w:rsid w:val="00067F08"/>
    <w:rsid w:val="000A5B14"/>
    <w:rsid w:val="000F39A4"/>
    <w:rsid w:val="00103650"/>
    <w:rsid w:val="001135C4"/>
    <w:rsid w:val="00122C2D"/>
    <w:rsid w:val="001255B8"/>
    <w:rsid w:val="0013769E"/>
    <w:rsid w:val="001429E3"/>
    <w:rsid w:val="001509DA"/>
    <w:rsid w:val="00151726"/>
    <w:rsid w:val="0015658D"/>
    <w:rsid w:val="001631C3"/>
    <w:rsid w:val="001E630D"/>
    <w:rsid w:val="001F075D"/>
    <w:rsid w:val="001F6F16"/>
    <w:rsid w:val="00236980"/>
    <w:rsid w:val="00280D30"/>
    <w:rsid w:val="00284DC9"/>
    <w:rsid w:val="0029452B"/>
    <w:rsid w:val="002A3886"/>
    <w:rsid w:val="002B032C"/>
    <w:rsid w:val="002C262E"/>
    <w:rsid w:val="002E451A"/>
    <w:rsid w:val="002E6945"/>
    <w:rsid w:val="00320B63"/>
    <w:rsid w:val="00333401"/>
    <w:rsid w:val="00337FC2"/>
    <w:rsid w:val="00343F89"/>
    <w:rsid w:val="00350F7A"/>
    <w:rsid w:val="00364914"/>
    <w:rsid w:val="003725DC"/>
    <w:rsid w:val="003822E7"/>
    <w:rsid w:val="0039608A"/>
    <w:rsid w:val="003A295C"/>
    <w:rsid w:val="003A61FC"/>
    <w:rsid w:val="003B2BB8"/>
    <w:rsid w:val="003D34FF"/>
    <w:rsid w:val="003F5C64"/>
    <w:rsid w:val="004009B4"/>
    <w:rsid w:val="00400B4C"/>
    <w:rsid w:val="004026E3"/>
    <w:rsid w:val="004275E2"/>
    <w:rsid w:val="00430283"/>
    <w:rsid w:val="004714BC"/>
    <w:rsid w:val="00471D91"/>
    <w:rsid w:val="00472B9B"/>
    <w:rsid w:val="00495885"/>
    <w:rsid w:val="004A747F"/>
    <w:rsid w:val="004B54CA"/>
    <w:rsid w:val="004C28D2"/>
    <w:rsid w:val="004C492E"/>
    <w:rsid w:val="004E0157"/>
    <w:rsid w:val="004E5CBF"/>
    <w:rsid w:val="004F4788"/>
    <w:rsid w:val="00502BB7"/>
    <w:rsid w:val="00526F1A"/>
    <w:rsid w:val="005321C1"/>
    <w:rsid w:val="00550F41"/>
    <w:rsid w:val="005540F3"/>
    <w:rsid w:val="005602CB"/>
    <w:rsid w:val="005840E0"/>
    <w:rsid w:val="00594677"/>
    <w:rsid w:val="005A1177"/>
    <w:rsid w:val="005C3AA9"/>
    <w:rsid w:val="005E0F5B"/>
    <w:rsid w:val="005E3639"/>
    <w:rsid w:val="00611DDE"/>
    <w:rsid w:val="00617AEA"/>
    <w:rsid w:val="00621FC5"/>
    <w:rsid w:val="00631B86"/>
    <w:rsid w:val="006328C3"/>
    <w:rsid w:val="00637B02"/>
    <w:rsid w:val="006603BA"/>
    <w:rsid w:val="00662D57"/>
    <w:rsid w:val="00666A57"/>
    <w:rsid w:val="00683A84"/>
    <w:rsid w:val="0069477B"/>
    <w:rsid w:val="006A4CE7"/>
    <w:rsid w:val="006E6891"/>
    <w:rsid w:val="007316F5"/>
    <w:rsid w:val="00766C6B"/>
    <w:rsid w:val="00770E61"/>
    <w:rsid w:val="00773FAC"/>
    <w:rsid w:val="00775B06"/>
    <w:rsid w:val="00785261"/>
    <w:rsid w:val="0079758C"/>
    <w:rsid w:val="007B0256"/>
    <w:rsid w:val="007E2092"/>
    <w:rsid w:val="0080387C"/>
    <w:rsid w:val="0083177B"/>
    <w:rsid w:val="0087660A"/>
    <w:rsid w:val="00880424"/>
    <w:rsid w:val="008A31D8"/>
    <w:rsid w:val="008B55BE"/>
    <w:rsid w:val="008F210A"/>
    <w:rsid w:val="009225F0"/>
    <w:rsid w:val="0093462C"/>
    <w:rsid w:val="0094188C"/>
    <w:rsid w:val="009463B6"/>
    <w:rsid w:val="00953795"/>
    <w:rsid w:val="00974189"/>
    <w:rsid w:val="0097699B"/>
    <w:rsid w:val="00996B4A"/>
    <w:rsid w:val="00996F53"/>
    <w:rsid w:val="009A0473"/>
    <w:rsid w:val="009B61B9"/>
    <w:rsid w:val="009D2E62"/>
    <w:rsid w:val="009E2C6D"/>
    <w:rsid w:val="009F0310"/>
    <w:rsid w:val="00A129CB"/>
    <w:rsid w:val="00A12D5D"/>
    <w:rsid w:val="00A3141D"/>
    <w:rsid w:val="00A523C8"/>
    <w:rsid w:val="00A815D3"/>
    <w:rsid w:val="00AB40E0"/>
    <w:rsid w:val="00AC123F"/>
    <w:rsid w:val="00AE1F1C"/>
    <w:rsid w:val="00AF00AB"/>
    <w:rsid w:val="00AF60FD"/>
    <w:rsid w:val="00B04ED8"/>
    <w:rsid w:val="00B06F7C"/>
    <w:rsid w:val="00B17650"/>
    <w:rsid w:val="00B47525"/>
    <w:rsid w:val="00B91E3E"/>
    <w:rsid w:val="00BA2DB9"/>
    <w:rsid w:val="00BA40BB"/>
    <w:rsid w:val="00BB20E1"/>
    <w:rsid w:val="00BD0436"/>
    <w:rsid w:val="00BE09F6"/>
    <w:rsid w:val="00BE2BCF"/>
    <w:rsid w:val="00BE7148"/>
    <w:rsid w:val="00C07232"/>
    <w:rsid w:val="00C368CA"/>
    <w:rsid w:val="00C42408"/>
    <w:rsid w:val="00C52E26"/>
    <w:rsid w:val="00C56627"/>
    <w:rsid w:val="00C747BF"/>
    <w:rsid w:val="00C84DD7"/>
    <w:rsid w:val="00CA6575"/>
    <w:rsid w:val="00CB06F7"/>
    <w:rsid w:val="00CB4003"/>
    <w:rsid w:val="00CB5863"/>
    <w:rsid w:val="00CB5C2A"/>
    <w:rsid w:val="00CC27F5"/>
    <w:rsid w:val="00CD011F"/>
    <w:rsid w:val="00CE077F"/>
    <w:rsid w:val="00CF6F30"/>
    <w:rsid w:val="00D10AF5"/>
    <w:rsid w:val="00D112A6"/>
    <w:rsid w:val="00D31792"/>
    <w:rsid w:val="00D43498"/>
    <w:rsid w:val="00D937A1"/>
    <w:rsid w:val="00D96339"/>
    <w:rsid w:val="00DA243A"/>
    <w:rsid w:val="00DA7122"/>
    <w:rsid w:val="00DB7A17"/>
    <w:rsid w:val="00DC1A11"/>
    <w:rsid w:val="00DC289E"/>
    <w:rsid w:val="00DE6CDC"/>
    <w:rsid w:val="00DF7F92"/>
    <w:rsid w:val="00E16768"/>
    <w:rsid w:val="00E20AA0"/>
    <w:rsid w:val="00E2375B"/>
    <w:rsid w:val="00E23BEC"/>
    <w:rsid w:val="00E2724F"/>
    <w:rsid w:val="00E273E4"/>
    <w:rsid w:val="00E549F4"/>
    <w:rsid w:val="00E73BEA"/>
    <w:rsid w:val="00E837FF"/>
    <w:rsid w:val="00E93A20"/>
    <w:rsid w:val="00E95241"/>
    <w:rsid w:val="00EA558A"/>
    <w:rsid w:val="00EC097C"/>
    <w:rsid w:val="00EE2EFD"/>
    <w:rsid w:val="00F30AFE"/>
    <w:rsid w:val="00F31CDB"/>
    <w:rsid w:val="00F32E0C"/>
    <w:rsid w:val="00F641E9"/>
    <w:rsid w:val="00F754D8"/>
    <w:rsid w:val="00FA31E0"/>
    <w:rsid w:val="00FB20BD"/>
    <w:rsid w:val="00FE748E"/>
    <w:rsid w:val="00FF7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3D6B"/>
  <w15:chartTrackingRefBased/>
  <w15:docId w15:val="{0C2577BF-191C-44E8-88E7-B787F2DA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98"/>
    <w:pPr>
      <w:spacing w:before="80" w:after="80" w:line="288" w:lineRule="auto"/>
    </w:pPr>
    <w:rPr>
      <w:rFonts w:ascii="Montserrat" w:hAnsi="Montserrat"/>
      <w:sz w:val="21"/>
    </w:rPr>
  </w:style>
  <w:style w:type="paragraph" w:styleId="Heading1">
    <w:name w:val="heading 1"/>
    <w:basedOn w:val="Normal"/>
    <w:next w:val="Normal"/>
    <w:link w:val="Heading1Char"/>
    <w:uiPriority w:val="9"/>
    <w:qFormat/>
    <w:rsid w:val="009463B6"/>
    <w:pPr>
      <w:spacing w:before="360" w:after="0"/>
      <w:contextualSpacing/>
      <w:outlineLvl w:val="0"/>
    </w:pPr>
    <w:rPr>
      <w:rFonts w:asciiTheme="majorHAnsi" w:eastAsiaTheme="majorEastAsia" w:hAnsiTheme="majorHAnsi" w:cstheme="majorBidi"/>
      <w:bCs/>
      <w:color w:val="136512" w:themeColor="accent1" w:themeShade="BF"/>
      <w:sz w:val="44"/>
      <w:szCs w:val="28"/>
    </w:rPr>
  </w:style>
  <w:style w:type="paragraph" w:styleId="Heading2">
    <w:name w:val="heading 2"/>
    <w:basedOn w:val="Normal"/>
    <w:next w:val="Normal"/>
    <w:link w:val="Heading2Char"/>
    <w:uiPriority w:val="9"/>
    <w:unhideWhenUsed/>
    <w:qFormat/>
    <w:rsid w:val="00BD0436"/>
    <w:pPr>
      <w:spacing w:before="200" w:after="0"/>
      <w:outlineLvl w:val="1"/>
    </w:pPr>
    <w:rPr>
      <w:rFonts w:asciiTheme="majorHAnsi" w:eastAsiaTheme="majorEastAsia" w:hAnsiTheme="majorHAnsi" w:cstheme="majorBidi"/>
      <w:bCs/>
      <w:color w:val="0D4AC4" w:themeColor="accent3" w:themeShade="BF"/>
      <w:sz w:val="32"/>
      <w:szCs w:val="26"/>
    </w:rPr>
  </w:style>
  <w:style w:type="paragraph" w:styleId="Heading3">
    <w:name w:val="heading 3"/>
    <w:basedOn w:val="Normal"/>
    <w:next w:val="Normal"/>
    <w:link w:val="Heading3Char"/>
    <w:uiPriority w:val="9"/>
    <w:unhideWhenUsed/>
    <w:qFormat/>
    <w:rsid w:val="00DC1A11"/>
    <w:pPr>
      <w:spacing w:before="200" w:after="0" w:line="271" w:lineRule="auto"/>
      <w:outlineLvl w:val="2"/>
    </w:pPr>
    <w:rPr>
      <w:rFonts w:asciiTheme="majorHAnsi" w:eastAsiaTheme="majorEastAsia" w:hAnsiTheme="majorHAnsi" w:cstheme="majorBidi"/>
      <w:bCs/>
      <w:color w:val="9618A3" w:themeColor="accent2" w:themeShade="BF"/>
      <w:sz w:val="28"/>
    </w:rPr>
  </w:style>
  <w:style w:type="paragraph" w:styleId="Heading4">
    <w:name w:val="heading 4"/>
    <w:basedOn w:val="Normal"/>
    <w:next w:val="Normal"/>
    <w:link w:val="Heading4Char"/>
    <w:uiPriority w:val="9"/>
    <w:unhideWhenUsed/>
    <w:qFormat/>
    <w:rsid w:val="00DC1A11"/>
    <w:pPr>
      <w:spacing w:before="200" w:after="0"/>
      <w:outlineLvl w:val="3"/>
    </w:pPr>
    <w:rPr>
      <w:rFonts w:asciiTheme="majorHAnsi" w:eastAsiaTheme="majorEastAsia" w:hAnsiTheme="majorHAnsi" w:cstheme="majorBidi"/>
      <w:bCs/>
      <w:iCs/>
      <w:color w:val="4F4F4F" w:themeColor="text2"/>
      <w:sz w:val="28"/>
    </w:rPr>
  </w:style>
  <w:style w:type="paragraph" w:styleId="Heading5">
    <w:name w:val="heading 5"/>
    <w:basedOn w:val="Normal"/>
    <w:next w:val="Normal"/>
    <w:link w:val="Heading5Char"/>
    <w:uiPriority w:val="9"/>
    <w:unhideWhenUsed/>
    <w:qFormat/>
    <w:rsid w:val="00DC1A11"/>
    <w:pPr>
      <w:spacing w:before="200" w:after="0"/>
      <w:outlineLvl w:val="4"/>
    </w:pPr>
    <w:rPr>
      <w:rFonts w:eastAsiaTheme="majorEastAsia" w:cstheme="majorBidi"/>
      <w:b/>
      <w:bCs/>
      <w:color w:val="4F4F4F" w:themeColor="text2"/>
      <w:sz w:val="24"/>
    </w:rPr>
  </w:style>
  <w:style w:type="paragraph" w:styleId="Heading6">
    <w:name w:val="heading 6"/>
    <w:basedOn w:val="Normal"/>
    <w:next w:val="Normal"/>
    <w:link w:val="Heading6Char"/>
    <w:uiPriority w:val="9"/>
    <w:unhideWhenUsed/>
    <w:qFormat/>
    <w:rsid w:val="00DC1A11"/>
    <w:pPr>
      <w:spacing w:after="0" w:line="271" w:lineRule="auto"/>
      <w:outlineLvl w:val="5"/>
    </w:pPr>
    <w:rPr>
      <w:rFonts w:eastAsiaTheme="majorEastAsia" w:cstheme="majorBidi"/>
      <w:b/>
      <w:bCs/>
      <w:i/>
      <w:iCs/>
      <w:color w:val="4F4F4F" w:themeColor="text2"/>
      <w:sz w:val="24"/>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B6"/>
    <w:rPr>
      <w:rFonts w:asciiTheme="majorHAnsi" w:eastAsiaTheme="majorEastAsia" w:hAnsiTheme="majorHAnsi" w:cstheme="majorBidi"/>
      <w:bCs/>
      <w:color w:val="136512" w:themeColor="accent1" w:themeShade="BF"/>
      <w:sz w:val="44"/>
      <w:szCs w:val="28"/>
    </w:rPr>
  </w:style>
  <w:style w:type="character" w:customStyle="1" w:styleId="Heading2Char">
    <w:name w:val="Heading 2 Char"/>
    <w:basedOn w:val="DefaultParagraphFont"/>
    <w:link w:val="Heading2"/>
    <w:uiPriority w:val="9"/>
    <w:rsid w:val="00BD0436"/>
    <w:rPr>
      <w:rFonts w:asciiTheme="majorHAnsi" w:eastAsiaTheme="majorEastAsia" w:hAnsiTheme="majorHAnsi" w:cstheme="majorBidi"/>
      <w:bCs/>
      <w:color w:val="0D4AC4" w:themeColor="accent3" w:themeShade="BF"/>
      <w:sz w:val="32"/>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C1A11"/>
    <w:rPr>
      <w:rFonts w:asciiTheme="majorHAnsi" w:eastAsiaTheme="majorEastAsia" w:hAnsiTheme="majorHAnsi" w:cstheme="majorBidi"/>
      <w:bCs/>
      <w:color w:val="9618A3" w:themeColor="accent2" w:themeShade="BF"/>
      <w:sz w:val="28"/>
    </w:rPr>
  </w:style>
  <w:style w:type="character" w:customStyle="1" w:styleId="Heading4Char">
    <w:name w:val="Heading 4 Char"/>
    <w:basedOn w:val="DefaultParagraphFont"/>
    <w:link w:val="Heading4"/>
    <w:uiPriority w:val="9"/>
    <w:rsid w:val="00DC1A11"/>
    <w:rPr>
      <w:rFonts w:asciiTheme="majorHAnsi" w:eastAsiaTheme="majorEastAsia" w:hAnsiTheme="majorHAnsi" w:cstheme="majorBidi"/>
      <w:bCs/>
      <w:iCs/>
      <w:color w:val="4F4F4F" w:themeColor="text2"/>
      <w:sz w:val="28"/>
    </w:rPr>
  </w:style>
  <w:style w:type="character" w:customStyle="1" w:styleId="Heading5Char">
    <w:name w:val="Heading 5 Char"/>
    <w:basedOn w:val="DefaultParagraphFont"/>
    <w:link w:val="Heading5"/>
    <w:uiPriority w:val="9"/>
    <w:rsid w:val="00DC1A11"/>
    <w:rPr>
      <w:rFonts w:ascii="Montserrat" w:eastAsiaTheme="majorEastAsia" w:hAnsi="Montserrat" w:cstheme="majorBidi"/>
      <w:b/>
      <w:bCs/>
      <w:color w:val="4F4F4F" w:themeColor="text2"/>
      <w:sz w:val="24"/>
    </w:rPr>
  </w:style>
  <w:style w:type="character" w:customStyle="1" w:styleId="Heading6Char">
    <w:name w:val="Heading 6 Char"/>
    <w:basedOn w:val="DefaultParagraphFont"/>
    <w:link w:val="Heading6"/>
    <w:uiPriority w:val="9"/>
    <w:rsid w:val="00DC1A11"/>
    <w:rPr>
      <w:rFonts w:ascii="Montserrat" w:eastAsiaTheme="majorEastAsia" w:hAnsi="Montserrat" w:cstheme="majorBidi"/>
      <w:b/>
      <w:bCs/>
      <w:i/>
      <w:iCs/>
      <w:color w:val="4F4F4F" w:themeColor="text2"/>
      <w:sz w:val="24"/>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9463B6"/>
    <w:pPr>
      <w:spacing w:after="160"/>
    </w:pPr>
    <w:rPr>
      <w:rFonts w:asciiTheme="majorHAnsi" w:eastAsiaTheme="majorEastAsia" w:hAnsiTheme="majorHAnsi" w:cstheme="majorBidi"/>
      <w:i/>
      <w:iCs/>
      <w:color w:val="4F4F4F" w:themeColor="text2"/>
      <w:spacing w:val="13"/>
      <w:sz w:val="32"/>
      <w:szCs w:val="24"/>
    </w:rPr>
  </w:style>
  <w:style w:type="character" w:customStyle="1" w:styleId="SubtitleChar">
    <w:name w:val="Subtitle Char"/>
    <w:basedOn w:val="DefaultParagraphFont"/>
    <w:link w:val="Subtitle"/>
    <w:uiPriority w:val="11"/>
    <w:rsid w:val="009463B6"/>
    <w:rPr>
      <w:rFonts w:asciiTheme="majorHAnsi" w:eastAsiaTheme="majorEastAsia" w:hAnsiTheme="majorHAnsi" w:cstheme="majorBidi"/>
      <w:i/>
      <w:iCs/>
      <w:color w:val="4F4F4F" w:themeColor="text2"/>
      <w:spacing w:val="13"/>
      <w:sz w:val="32"/>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C52E26"/>
    <w:pPr>
      <w:numPr>
        <w:numId w:val="2"/>
      </w:numPr>
      <w:ind w:left="714" w:right="357" w:hanging="357"/>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Summary">
    <w:name w:val="Summary"/>
    <w:basedOn w:val="Normal"/>
    <w:link w:val="SummaryChar"/>
    <w:qFormat/>
    <w:rsid w:val="00DA7122"/>
    <w:pPr>
      <w:spacing w:before="120" w:after="320"/>
    </w:pPr>
    <w:rPr>
      <w:b/>
      <w:color w:val="4F4F4F" w:themeColor="text2"/>
    </w:rPr>
  </w:style>
  <w:style w:type="character" w:customStyle="1" w:styleId="SummaryChar">
    <w:name w:val="Summary Char"/>
    <w:basedOn w:val="DefaultParagraphFont"/>
    <w:link w:val="Summary"/>
    <w:rsid w:val="00DA7122"/>
    <w:rPr>
      <w:rFonts w:ascii="Montserrat" w:hAnsi="Montserrat"/>
      <w:b/>
      <w:color w:val="4F4F4F" w:themeColor="text2"/>
    </w:rPr>
  </w:style>
  <w:style w:type="character" w:styleId="PlaceholderText">
    <w:name w:val="Placeholder Text"/>
    <w:basedOn w:val="DefaultParagraphFont"/>
    <w:uiPriority w:val="99"/>
    <w:semiHidden/>
    <w:rsid w:val="001429E3"/>
    <w:rPr>
      <w:color w:val="666666"/>
    </w:rPr>
  </w:style>
  <w:style w:type="paragraph" w:customStyle="1" w:styleId="Tableorimagenote">
    <w:name w:val="Table or image note"/>
    <w:basedOn w:val="Normal"/>
    <w:link w:val="TableorimagenoteChar"/>
    <w:qFormat/>
    <w:rsid w:val="00770E61"/>
    <w:rPr>
      <w:color w:val="4F4F4F" w:themeColor="text2"/>
      <w:sz w:val="19"/>
    </w:rPr>
  </w:style>
  <w:style w:type="character" w:customStyle="1" w:styleId="TableorimagenoteChar">
    <w:name w:val="Table or image note Char"/>
    <w:basedOn w:val="DefaultParagraphFont"/>
    <w:link w:val="Tableorimagenote"/>
    <w:rsid w:val="00770E61"/>
    <w:rPr>
      <w:rFonts w:ascii="Montserrat" w:hAnsi="Montserrat"/>
      <w:color w:val="4F4F4F" w:themeColor="text2"/>
      <w:sz w:val="19"/>
    </w:rPr>
  </w:style>
  <w:style w:type="paragraph" w:customStyle="1" w:styleId="Focusbox">
    <w:name w:val="Focus box"/>
    <w:basedOn w:val="Tableorimagenote"/>
    <w:link w:val="FocusboxChar"/>
    <w:qFormat/>
    <w:rsid w:val="0015658D"/>
    <w:pPr>
      <w:pBdr>
        <w:top w:val="single" w:sz="48" w:space="1" w:color="EEEEEE"/>
        <w:left w:val="single" w:sz="48" w:space="4" w:color="EEEEEE"/>
        <w:bottom w:val="single" w:sz="48" w:space="1" w:color="EEEEEE"/>
        <w:right w:val="single" w:sz="48" w:space="4" w:color="EEEEEE"/>
      </w:pBdr>
      <w:shd w:val="clear" w:color="auto" w:fill="EEEEEE"/>
      <w:spacing w:line="264" w:lineRule="auto"/>
    </w:pPr>
    <w:rPr>
      <w:color w:val="000000" w:themeColor="text1"/>
      <w:sz w:val="22"/>
    </w:rPr>
  </w:style>
  <w:style w:type="character" w:customStyle="1" w:styleId="FocusboxChar">
    <w:name w:val="Focus box Char"/>
    <w:basedOn w:val="TableorimagenoteChar"/>
    <w:link w:val="Focusbox"/>
    <w:rsid w:val="0015658D"/>
    <w:rPr>
      <w:rFonts w:ascii="Montserrat" w:hAnsi="Montserrat"/>
      <w:color w:val="000000" w:themeColor="text1"/>
      <w:sz w:val="19"/>
      <w:shd w:val="clear" w:color="auto" w:fill="EEEEEE"/>
    </w:rPr>
  </w:style>
  <w:style w:type="table" w:styleId="PlainTable5">
    <w:name w:val="Plain Table 5"/>
    <w:basedOn w:val="TableNormal"/>
    <w:uiPriority w:val="45"/>
    <w:rsid w:val="00502B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2388">
      <w:bodyDiv w:val="1"/>
      <w:marLeft w:val="0"/>
      <w:marRight w:val="0"/>
      <w:marTop w:val="0"/>
      <w:marBottom w:val="0"/>
      <w:divBdr>
        <w:top w:val="none" w:sz="0" w:space="0" w:color="auto"/>
        <w:left w:val="none" w:sz="0" w:space="0" w:color="auto"/>
        <w:bottom w:val="none" w:sz="0" w:space="0" w:color="auto"/>
        <w:right w:val="none" w:sz="0" w:space="0" w:color="auto"/>
      </w:divBdr>
    </w:div>
    <w:div w:id="207959919">
      <w:bodyDiv w:val="1"/>
      <w:marLeft w:val="0"/>
      <w:marRight w:val="0"/>
      <w:marTop w:val="0"/>
      <w:marBottom w:val="0"/>
      <w:divBdr>
        <w:top w:val="none" w:sz="0" w:space="0" w:color="auto"/>
        <w:left w:val="none" w:sz="0" w:space="0" w:color="auto"/>
        <w:bottom w:val="none" w:sz="0" w:space="0" w:color="auto"/>
        <w:right w:val="none" w:sz="0" w:space="0" w:color="auto"/>
      </w:divBdr>
      <w:divsChild>
        <w:div w:id="871957213">
          <w:marLeft w:val="360"/>
          <w:marRight w:val="0"/>
          <w:marTop w:val="200"/>
          <w:marBottom w:val="0"/>
          <w:divBdr>
            <w:top w:val="none" w:sz="0" w:space="0" w:color="auto"/>
            <w:left w:val="none" w:sz="0" w:space="0" w:color="auto"/>
            <w:bottom w:val="none" w:sz="0" w:space="0" w:color="auto"/>
            <w:right w:val="none" w:sz="0" w:space="0" w:color="auto"/>
          </w:divBdr>
        </w:div>
        <w:div w:id="584874358">
          <w:marLeft w:val="360"/>
          <w:marRight w:val="0"/>
          <w:marTop w:val="200"/>
          <w:marBottom w:val="0"/>
          <w:divBdr>
            <w:top w:val="none" w:sz="0" w:space="0" w:color="auto"/>
            <w:left w:val="none" w:sz="0" w:space="0" w:color="auto"/>
            <w:bottom w:val="none" w:sz="0" w:space="0" w:color="auto"/>
            <w:right w:val="none" w:sz="0" w:space="0" w:color="auto"/>
          </w:divBdr>
        </w:div>
        <w:div w:id="2128425260">
          <w:marLeft w:val="360"/>
          <w:marRight w:val="0"/>
          <w:marTop w:val="200"/>
          <w:marBottom w:val="0"/>
          <w:divBdr>
            <w:top w:val="none" w:sz="0" w:space="0" w:color="auto"/>
            <w:left w:val="none" w:sz="0" w:space="0" w:color="auto"/>
            <w:bottom w:val="none" w:sz="0" w:space="0" w:color="auto"/>
            <w:right w:val="none" w:sz="0" w:space="0" w:color="auto"/>
          </w:divBdr>
        </w:div>
        <w:div w:id="1422799470">
          <w:marLeft w:val="360"/>
          <w:marRight w:val="0"/>
          <w:marTop w:val="200"/>
          <w:marBottom w:val="0"/>
          <w:divBdr>
            <w:top w:val="none" w:sz="0" w:space="0" w:color="auto"/>
            <w:left w:val="none" w:sz="0" w:space="0" w:color="auto"/>
            <w:bottom w:val="none" w:sz="0" w:space="0" w:color="auto"/>
            <w:right w:val="none" w:sz="0" w:space="0" w:color="auto"/>
          </w:divBdr>
        </w:div>
        <w:div w:id="2057774880">
          <w:marLeft w:val="1080"/>
          <w:marRight w:val="0"/>
          <w:marTop w:val="100"/>
          <w:marBottom w:val="0"/>
          <w:divBdr>
            <w:top w:val="none" w:sz="0" w:space="0" w:color="auto"/>
            <w:left w:val="none" w:sz="0" w:space="0" w:color="auto"/>
            <w:bottom w:val="none" w:sz="0" w:space="0" w:color="auto"/>
            <w:right w:val="none" w:sz="0" w:space="0" w:color="auto"/>
          </w:divBdr>
        </w:div>
        <w:div w:id="1313409148">
          <w:marLeft w:val="1080"/>
          <w:marRight w:val="0"/>
          <w:marTop w:val="100"/>
          <w:marBottom w:val="0"/>
          <w:divBdr>
            <w:top w:val="none" w:sz="0" w:space="0" w:color="auto"/>
            <w:left w:val="none" w:sz="0" w:space="0" w:color="auto"/>
            <w:bottom w:val="none" w:sz="0" w:space="0" w:color="auto"/>
            <w:right w:val="none" w:sz="0" w:space="0" w:color="auto"/>
          </w:divBdr>
        </w:div>
      </w:divsChild>
    </w:div>
    <w:div w:id="87504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SI\Downloads\NDDA%20A4%20Fact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723B393FF34449BCC9D3455BFDF4A5"/>
        <w:category>
          <w:name w:val="General"/>
          <w:gallery w:val="placeholder"/>
        </w:category>
        <w:types>
          <w:type w:val="bbPlcHdr"/>
        </w:types>
        <w:behaviors>
          <w:behavior w:val="content"/>
        </w:behaviors>
        <w:guid w:val="{A2B10372-9000-4911-A4A1-4DD72B04381B}"/>
      </w:docPartPr>
      <w:docPartBody>
        <w:p w:rsidR="007247B1" w:rsidRDefault="007247B1">
          <w:pPr>
            <w:pStyle w:val="D0723B393FF34449BCC9D3455BFDF4A5"/>
          </w:pPr>
          <w:r w:rsidRPr="00633B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B1"/>
    <w:rsid w:val="00430283"/>
    <w:rsid w:val="004F0201"/>
    <w:rsid w:val="007247B1"/>
    <w:rsid w:val="0073037F"/>
    <w:rsid w:val="009D2E62"/>
    <w:rsid w:val="00C368CA"/>
    <w:rsid w:val="00F754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0723B393FF34449BCC9D3455BFDF4A5">
    <w:name w:val="D0723B393FF34449BCC9D3455BFDF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DDA">
      <a:dk1>
        <a:sysClr val="windowText" lastClr="000000"/>
      </a:dk1>
      <a:lt1>
        <a:sysClr val="window" lastClr="FFFFFF"/>
      </a:lt1>
      <a:dk2>
        <a:srgbClr val="4F4F4F"/>
      </a:dk2>
      <a:lt2>
        <a:srgbClr val="E7E6E6"/>
      </a:lt2>
      <a:accent1>
        <a:srgbClr val="1A8819"/>
      </a:accent1>
      <a:accent2>
        <a:srgbClr val="C920DB"/>
      </a:accent2>
      <a:accent3>
        <a:srgbClr val="296BF0"/>
      </a:accent3>
      <a:accent4>
        <a:srgbClr val="E4295D"/>
      </a:accent4>
      <a:accent5>
        <a:srgbClr val="EA2638"/>
      </a:accent5>
      <a:accent6>
        <a:srgbClr val="F86C26"/>
      </a:accent6>
      <a:hlink>
        <a:srgbClr val="0563C1"/>
      </a:hlink>
      <a:folHlink>
        <a:srgbClr val="954F72"/>
      </a:folHlink>
    </a:clrScheme>
    <a:fontScheme name="NDDA">
      <a:majorFont>
        <a:latin typeface="Montserrat SemiBold"/>
        <a:ea typeface=""/>
        <a:cs typeface=""/>
      </a:majorFont>
      <a:minorFont>
        <a:latin typeface="Montserra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42607D4DE8F4F8A09743CF38DAAED" ma:contentTypeVersion="11" ma:contentTypeDescription="Create a new document." ma:contentTypeScope="" ma:versionID="0f32506eaf994e12ff5a3da6e11a4f9e">
  <xsd:schema xmlns:xsd="http://www.w3.org/2001/XMLSchema" xmlns:xs="http://www.w3.org/2001/XMLSchema" xmlns:p="http://schemas.microsoft.com/office/2006/metadata/properties" xmlns:ns2="65a1bdc2-03e6-40a6-935b-806aa9968344" xmlns:ns3="59d71444-6fb9-4425-800d-2390036843c8" targetNamespace="http://schemas.microsoft.com/office/2006/metadata/properties" ma:root="true" ma:fieldsID="3b865daf747a6a04c05aeef285c467bb" ns2:_="" ns3:_="">
    <xsd:import namespace="65a1bdc2-03e6-40a6-935b-806aa9968344"/>
    <xsd:import namespace="59d71444-6fb9-4425-800d-239003684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bdc2-03e6-40a6-935b-806aa9968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71444-6fb9-4425-800d-2390036843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14dde9a-3af5-462f-9712-83aa630b518e}" ma:internalName="TaxCatchAll" ma:showField="CatchAllData" ma:web="59d71444-6fb9-4425-800d-239003684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a1bdc2-03e6-40a6-935b-806aa9968344">
      <Terms xmlns="http://schemas.microsoft.com/office/infopath/2007/PartnerControls"/>
    </lcf76f155ced4ddcb4097134ff3c332f>
    <TaxCatchAll xmlns="59d71444-6fb9-4425-800d-2390036843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B5538-9EF1-4078-B794-66D39B77B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bdc2-03e6-40a6-935b-806aa9968344"/>
    <ds:schemaRef ds:uri="59d71444-6fb9-4425-800d-239003684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46030-7098-4BA3-B245-3E8D35EDD6FC}">
  <ds:schemaRefs>
    <ds:schemaRef ds:uri="http://schemas.openxmlformats.org/officeDocument/2006/bibliography"/>
  </ds:schemaRefs>
</ds:datastoreItem>
</file>

<file path=customXml/itemProps3.xml><?xml version="1.0" encoding="utf-8"?>
<ds:datastoreItem xmlns:ds="http://schemas.openxmlformats.org/officeDocument/2006/customXml" ds:itemID="{3D7A1866-FEA6-4AFA-8D30-ECB54C08CE0D}">
  <ds:schemaRefs>
    <ds:schemaRef ds:uri="http://schemas.microsoft.com/office/2006/metadata/properties"/>
    <ds:schemaRef ds:uri="http://schemas.microsoft.com/office/infopath/2007/PartnerControls"/>
    <ds:schemaRef ds:uri="65a1bdc2-03e6-40a6-935b-806aa9968344"/>
    <ds:schemaRef ds:uri="59d71444-6fb9-4425-800d-2390036843c8"/>
  </ds:schemaRefs>
</ds:datastoreItem>
</file>

<file path=customXml/itemProps4.xml><?xml version="1.0" encoding="utf-8"?>
<ds:datastoreItem xmlns:ds="http://schemas.openxmlformats.org/officeDocument/2006/customXml" ds:itemID="{EB1374D9-129E-4320-B377-B4848834A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NDDA A4 Factsheet Template.dotx</Template>
  <TotalTime>36</TotalTime>
  <Pages>1</Pages>
  <Words>249</Words>
  <Characters>1480</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Making disability research more inclusive</vt:lpstr>
    </vt:vector>
  </TitlesOfParts>
  <Company>Department of Social Services</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disability research more inclusive - plain language factsheet</dc:title>
  <dc:subject/>
  <dc:creator/>
  <cp:keywords/>
  <dc:description/>
  <cp:lastModifiedBy>DIBLEY, Geoff</cp:lastModifiedBy>
  <cp:revision>18</cp:revision>
  <dcterms:created xsi:type="dcterms:W3CDTF">2025-11-25T03:18:00Z</dcterms:created>
  <dcterms:modified xsi:type="dcterms:W3CDTF">2025-12-05T06:25:00Z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v=2022.1;a=SHA256;h=0B1EA7990E2DDD5A538C138457EB037245BAD0F855AD46105D4B60F6B55B921B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2024-09-23T00:07:04Z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2024-09-23T00:07:04Z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7656d39003fa4aaf9a3b548656dfe3a9</vt:lpwstr>
  </property>
  <property fmtid="{D5CDD505-2E9C-101B-9397-08002B2CF9AE}" pid="20" name="PM_InsertionValue">
    <vt:lpwstr>OFFICIAL</vt:lpwstr>
  </property>
  <property fmtid="{D5CDD505-2E9C-101B-9397-08002B2CF9AE}" pid="21" name="PM_Originator_Hash_SHA1">
    <vt:lpwstr>1363F138CECD5A04DAD4B09006085C0559A055BC</vt:lpwstr>
  </property>
  <property fmtid="{D5CDD505-2E9C-101B-9397-08002B2CF9AE}" pid="22" name="PM_DisplayValueSecClassificationWithQualifier">
    <vt:lpwstr>OFFICIAL</vt:lpwstr>
  </property>
  <property fmtid="{D5CDD505-2E9C-101B-9397-08002B2CF9AE}" pid="23" name="PM_Originating_FileId">
    <vt:lpwstr>53854BE383C94CD78FA0EC9A27AE3ED1</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88D9318EF84D487A4F64266620D2A013B325F9914ECA034DE5D96E62111BCBEB</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E6DC61055028A482A8057267A4C1F6AD</vt:lpwstr>
  </property>
  <property fmtid="{D5CDD505-2E9C-101B-9397-08002B2CF9AE}" pid="32" name="PM_Hash_Salt">
    <vt:lpwstr>394F516F34D8F7D04D4B8AC2ECC55E35</vt:lpwstr>
  </property>
  <property fmtid="{D5CDD505-2E9C-101B-9397-08002B2CF9AE}" pid="33" name="PM_Hash_SHA1">
    <vt:lpwstr>D982E8B6F26EBF2D4F82BFF7B7B57ECF98008663</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0x01010060442607D4DE8F4F8A09743CF38DAAED</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y fmtid="{D5CDD505-2E9C-101B-9397-08002B2CF9AE}" pid="40" name="ClassificationContentMarkingHeaderShapeIds">
    <vt:lpwstr>509cd481,45103b9d,23011ee0</vt:lpwstr>
  </property>
  <property fmtid="{D5CDD505-2E9C-101B-9397-08002B2CF9AE}" pid="41" name="ClassificationContentMarkingHeaderFontProps">
    <vt:lpwstr>#ff0000,12,Aptos</vt:lpwstr>
  </property>
  <property fmtid="{D5CDD505-2E9C-101B-9397-08002B2CF9AE}" pid="42" name="ClassificationContentMarkingHeaderText">
    <vt:lpwstr>OFFICIAL</vt:lpwstr>
  </property>
  <property fmtid="{D5CDD505-2E9C-101B-9397-08002B2CF9AE}" pid="43" name="ClassificationContentMarkingFooterShapeIds">
    <vt:lpwstr>4d4c0e9f,77102b08,7eee39ae</vt:lpwstr>
  </property>
  <property fmtid="{D5CDD505-2E9C-101B-9397-08002B2CF9AE}" pid="44" name="ClassificationContentMarkingFooterFontProps">
    <vt:lpwstr>#ff0000,12,Aptos</vt:lpwstr>
  </property>
  <property fmtid="{D5CDD505-2E9C-101B-9397-08002B2CF9AE}" pid="45" name="ClassificationContentMarkingFooterText">
    <vt:lpwstr>OFFICIAL</vt:lpwstr>
  </property>
  <property fmtid="{D5CDD505-2E9C-101B-9397-08002B2CF9AE}" pid="46" name="MSIP_Label_7cd3e8b9-ffed-43a8-b7f4-cc2fa0382d36_Enabled">
    <vt:lpwstr>true</vt:lpwstr>
  </property>
  <property fmtid="{D5CDD505-2E9C-101B-9397-08002B2CF9AE}" pid="47" name="MSIP_Label_7cd3e8b9-ffed-43a8-b7f4-cc2fa0382d36_SetDate">
    <vt:lpwstr>2025-11-25T03:21:30Z</vt:lpwstr>
  </property>
  <property fmtid="{D5CDD505-2E9C-101B-9397-08002B2CF9AE}" pid="48" name="MSIP_Label_7cd3e8b9-ffed-43a8-b7f4-cc2fa0382d36_Method">
    <vt:lpwstr>Privileged</vt:lpwstr>
  </property>
  <property fmtid="{D5CDD505-2E9C-101B-9397-08002B2CF9AE}" pid="49" name="MSIP_Label_7cd3e8b9-ffed-43a8-b7f4-cc2fa0382d36_Name">
    <vt:lpwstr>O</vt:lpwstr>
  </property>
  <property fmtid="{D5CDD505-2E9C-101B-9397-08002B2CF9AE}" pid="50" name="MSIP_Label_7cd3e8b9-ffed-43a8-b7f4-cc2fa0382d36_SiteId">
    <vt:lpwstr>34a3929c-73cf-4954-abfe-147dc3517892</vt:lpwstr>
  </property>
  <property fmtid="{D5CDD505-2E9C-101B-9397-08002B2CF9AE}" pid="51" name="MSIP_Label_7cd3e8b9-ffed-43a8-b7f4-cc2fa0382d36_ActionId">
    <vt:lpwstr>fd1a8814-ed1e-434a-920e-470adc134fdb</vt:lpwstr>
  </property>
  <property fmtid="{D5CDD505-2E9C-101B-9397-08002B2CF9AE}" pid="52" name="MSIP_Label_7cd3e8b9-ffed-43a8-b7f4-cc2fa0382d36_ContentBits">
    <vt:lpwstr>3</vt:lpwstr>
  </property>
  <property fmtid="{D5CDD505-2E9C-101B-9397-08002B2CF9AE}" pid="53" name="MSIP_Label_7cd3e8b9-ffed-43a8-b7f4-cc2fa0382d36_Tag">
    <vt:lpwstr>10, 0, 1, 1</vt:lpwstr>
  </property>
</Properties>
</file>