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B310" w14:textId="463229BB" w:rsidR="006355FB" w:rsidRPr="003E343E" w:rsidRDefault="00E70297" w:rsidP="003E343E">
      <w:pPr>
        <w:pStyle w:val="Heading1"/>
        <w:spacing w:before="120"/>
      </w:pPr>
      <w:r w:rsidRPr="003E343E">
        <w:t>National Disability Data Asset</w:t>
      </w:r>
    </w:p>
    <w:p w14:paraId="5E6A44A0" w14:textId="1C871515" w:rsidR="009847E9" w:rsidRPr="006C0561" w:rsidRDefault="00156475" w:rsidP="007E071A">
      <w:pPr>
        <w:pStyle w:val="Subtitle"/>
        <w:spacing w:before="120" w:line="324" w:lineRule="auto"/>
      </w:pPr>
      <w:r>
        <w:t>Sharing accessible versions of</w:t>
      </w:r>
      <w:r w:rsidR="00FE778B">
        <w:t> </w:t>
      </w:r>
      <w:r>
        <w:t>research</w:t>
      </w:r>
      <w:r w:rsidR="00FE778B">
        <w:t> </w:t>
      </w:r>
      <w:r w:rsidR="007D284E">
        <w:t>results</w:t>
      </w:r>
    </w:p>
    <w:p w14:paraId="2DD7A9D5" w14:textId="570E8620" w:rsidR="001A0E24" w:rsidRPr="00B40657" w:rsidRDefault="008F22F5" w:rsidP="008F22F5">
      <w:pPr>
        <w:rPr>
          <w:b/>
          <w:bCs/>
          <w:color w:val="4F4F4F" w:themeColor="accent5"/>
          <w:sz w:val="32"/>
          <w:szCs w:val="32"/>
        </w:rPr>
      </w:pPr>
      <w:r w:rsidRPr="00B40657">
        <w:rPr>
          <w:b/>
          <w:bCs/>
          <w:color w:val="4F4F4F" w:themeColor="accent5"/>
          <w:sz w:val="32"/>
          <w:szCs w:val="32"/>
        </w:rPr>
        <w:t xml:space="preserve">A text-only </w:t>
      </w:r>
      <w:r w:rsidR="00151817" w:rsidRPr="00B40657">
        <w:rPr>
          <w:b/>
          <w:bCs/>
          <w:color w:val="4F4F4F" w:themeColor="accent5"/>
          <w:sz w:val="32"/>
          <w:szCs w:val="32"/>
        </w:rPr>
        <w:t xml:space="preserve">Easy Read </w:t>
      </w:r>
      <w:r w:rsidR="00F13A6C" w:rsidRPr="00B40657">
        <w:rPr>
          <w:b/>
          <w:bCs/>
          <w:color w:val="4F4F4F" w:themeColor="accent5"/>
          <w:sz w:val="32"/>
          <w:szCs w:val="32"/>
        </w:rPr>
        <w:t>version</w:t>
      </w:r>
    </w:p>
    <w:p w14:paraId="1C970340" w14:textId="47E1CA25" w:rsidR="009243CD" w:rsidRDefault="009243CD" w:rsidP="007E071A">
      <w:pPr>
        <w:pStyle w:val="Heading2"/>
        <w:rPr>
          <w:lang w:val="en-AU"/>
        </w:rPr>
      </w:pPr>
      <w:bookmarkStart w:id="0" w:name="_Toc197343272"/>
      <w:r w:rsidRPr="009243CD">
        <w:rPr>
          <w:lang w:val="en-AU"/>
        </w:rPr>
        <w:t>Support to read this factsheet</w:t>
      </w:r>
    </w:p>
    <w:p w14:paraId="3688E999" w14:textId="77777777" w:rsidR="008F22F5" w:rsidRDefault="008F22F5" w:rsidP="008F22F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ask someone you trust for support to:</w:t>
      </w:r>
    </w:p>
    <w:p w14:paraId="3D7658A4" w14:textId="77777777" w:rsidR="008F22F5" w:rsidRDefault="008F22F5" w:rsidP="003E343E">
      <w:pPr>
        <w:pStyle w:val="ListParagraph"/>
        <w:numPr>
          <w:ilvl w:val="0"/>
          <w:numId w:val="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240"/>
        <w:ind w:left="714" w:hanging="357"/>
        <w:contextualSpacing/>
      </w:pPr>
      <w:r>
        <w:t>read this factsheet</w:t>
      </w:r>
    </w:p>
    <w:p w14:paraId="00335F0D" w14:textId="77777777" w:rsidR="008F22F5" w:rsidRDefault="008F22F5" w:rsidP="003E343E">
      <w:pPr>
        <w:pStyle w:val="ListParagraph"/>
        <w:numPr>
          <w:ilvl w:val="0"/>
          <w:numId w:val="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240"/>
        <w:ind w:left="714" w:hanging="357"/>
        <w:contextualSpacing/>
      </w:pPr>
      <w:r>
        <w:t>find more information.</w:t>
      </w:r>
    </w:p>
    <w:p w14:paraId="4DD23689" w14:textId="3C14D3DE" w:rsidR="008F22F5" w:rsidRDefault="008F22F5" w:rsidP="008F22F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in </w:t>
      </w:r>
      <w:r w:rsidRPr="003E343E">
        <w:rPr>
          <w:rStyle w:val="Strong"/>
        </w:rPr>
        <w:t>bold</w:t>
      </w:r>
      <w:r>
        <w:t>.</w:t>
      </w:r>
    </w:p>
    <w:p w14:paraId="1483042F" w14:textId="77777777" w:rsidR="008F22F5" w:rsidRDefault="008F22F5" w:rsidP="008F22F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011EC172" w14:textId="7FA027EA" w:rsidR="0039190C" w:rsidRPr="00900A90" w:rsidRDefault="00900A90" w:rsidP="007E071A">
      <w:pPr>
        <w:pStyle w:val="Heading2"/>
        <w:rPr>
          <w:szCs w:val="32"/>
          <w:lang w:val="en-US"/>
        </w:rPr>
      </w:pPr>
      <w:r>
        <w:rPr>
          <w:lang w:val="en-US"/>
        </w:rPr>
        <w:t>About the National Disability Data Asset</w:t>
      </w:r>
      <w:bookmarkEnd w:id="0"/>
    </w:p>
    <w:p w14:paraId="67C4E108" w14:textId="5F4E3C18" w:rsidR="008F22F5" w:rsidRPr="003E343E" w:rsidRDefault="008F22F5" w:rsidP="008F22F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 w:rsidRPr="003E343E">
        <w:rPr>
          <w:spacing w:val="-2"/>
        </w:rPr>
        <w:t>We are the Australian Government Department of Social Services (DSS).</w:t>
      </w:r>
    </w:p>
    <w:p w14:paraId="06F9E9BE" w14:textId="0610D11B" w:rsidR="008F22F5" w:rsidRDefault="008F22F5" w:rsidP="008F22F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factsheet about</w:t>
      </w:r>
      <w:r w:rsidRPr="007A6C40">
        <w:t xml:space="preserve"> the National Disability Data Asset.</w:t>
      </w:r>
    </w:p>
    <w:p w14:paraId="3C88DED6" w14:textId="77777777" w:rsidR="008F22F5" w:rsidRDefault="008F22F5" w:rsidP="008F22F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In this factsheet, we call it the ‘Data Asset’.</w:t>
      </w:r>
    </w:p>
    <w:p w14:paraId="69D99626" w14:textId="77777777" w:rsidR="008F22F5" w:rsidRPr="00900A90" w:rsidRDefault="008F22F5" w:rsidP="008F22F5">
      <w:pPr>
        <w:rPr>
          <w:rStyle w:val="Strong"/>
        </w:rPr>
      </w:pPr>
      <w:r>
        <w:t xml:space="preserve">The </w:t>
      </w:r>
      <w:r w:rsidRPr="00900A90">
        <w:rPr>
          <w:rStyle w:val="Strong"/>
        </w:rPr>
        <w:t>Data Asset</w:t>
      </w:r>
      <w:r>
        <w:rPr>
          <w:rStyle w:val="Strong"/>
        </w:rPr>
        <w:t xml:space="preserve"> </w:t>
      </w:r>
      <w:r w:rsidRPr="00900A90">
        <w:t>brings together</w:t>
      </w:r>
      <w:r>
        <w:rPr>
          <w:rStyle w:val="Strong"/>
        </w:rPr>
        <w:t xml:space="preserve"> data </w:t>
      </w:r>
      <w:r w:rsidRPr="003E3EE5">
        <w:t>that</w:t>
      </w:r>
      <w:r>
        <w:t> </w:t>
      </w:r>
      <w:r w:rsidRPr="003E3EE5">
        <w:t xml:space="preserve">has already been collected </w:t>
      </w:r>
      <w:r w:rsidRPr="00900A90">
        <w:t>about all</w:t>
      </w:r>
      <w:r>
        <w:t> </w:t>
      </w:r>
      <w:r w:rsidRPr="00900A90">
        <w:t>Australians.</w:t>
      </w:r>
    </w:p>
    <w:p w14:paraId="5B622AE9" w14:textId="77777777" w:rsidR="008F22F5" w:rsidRDefault="008F22F5" w:rsidP="008F22F5">
      <w:r>
        <w:t>When we talk about data, we mean:</w:t>
      </w:r>
    </w:p>
    <w:p w14:paraId="60151731" w14:textId="77777777" w:rsidR="008F22F5" w:rsidRDefault="008F22F5" w:rsidP="003E343E">
      <w:pPr>
        <w:pStyle w:val="ListParagraph"/>
        <w:numPr>
          <w:ilvl w:val="0"/>
          <w:numId w:val="17"/>
        </w:numPr>
        <w:spacing w:after="240"/>
        <w:ind w:left="714" w:hanging="357"/>
        <w:contextualSpacing/>
      </w:pPr>
      <w:r>
        <w:t>facts</w:t>
      </w:r>
    </w:p>
    <w:p w14:paraId="242797E2" w14:textId="77777777" w:rsidR="008F22F5" w:rsidRDefault="008F22F5" w:rsidP="003E343E">
      <w:pPr>
        <w:pStyle w:val="ListParagraph"/>
        <w:numPr>
          <w:ilvl w:val="0"/>
          <w:numId w:val="17"/>
        </w:numPr>
        <w:spacing w:after="240"/>
        <w:ind w:left="714" w:hanging="357"/>
        <w:contextualSpacing/>
      </w:pPr>
      <w:r>
        <w:t>information</w:t>
      </w:r>
    </w:p>
    <w:p w14:paraId="1DFA6DDA" w14:textId="77777777" w:rsidR="008F22F5" w:rsidRPr="00DE5417" w:rsidRDefault="008F22F5" w:rsidP="003E343E">
      <w:pPr>
        <w:pStyle w:val="ListParagraph"/>
        <w:numPr>
          <w:ilvl w:val="0"/>
          <w:numId w:val="17"/>
        </w:numPr>
        <w:spacing w:after="240"/>
        <w:ind w:left="714" w:hanging="357"/>
        <w:contextualSpacing/>
      </w:pPr>
      <w:r>
        <w:t>records.</w:t>
      </w:r>
    </w:p>
    <w:p w14:paraId="2B55193E" w14:textId="77777777" w:rsidR="008F22F5" w:rsidRPr="001C2FBB" w:rsidRDefault="008F22F5" w:rsidP="008F22F5">
      <w:pPr>
        <w:rPr>
          <w:spacing w:val="-2"/>
        </w:rPr>
      </w:pPr>
      <w:r w:rsidRPr="00AB6C11">
        <w:rPr>
          <w:spacing w:val="-2"/>
        </w:rPr>
        <w:lastRenderedPageBreak/>
        <w:t>The Data Asset includes information about programs and services that people use.</w:t>
      </w:r>
    </w:p>
    <w:p w14:paraId="7AB61937" w14:textId="77777777" w:rsidR="008F22F5" w:rsidRPr="00AB6C11" w:rsidRDefault="008F22F5" w:rsidP="008F22F5">
      <w:pPr>
        <w:rPr>
          <w:spacing w:val="-2"/>
        </w:rPr>
      </w:pPr>
      <w:r w:rsidRPr="000478AB">
        <w:t>For example:</w:t>
      </w:r>
    </w:p>
    <w:p w14:paraId="36F24DF0" w14:textId="77777777" w:rsidR="008F22F5" w:rsidRDefault="008F22F5" w:rsidP="003E343E">
      <w:pPr>
        <w:pStyle w:val="ListParagraph"/>
        <w:numPr>
          <w:ilvl w:val="0"/>
          <w:numId w:val="29"/>
        </w:numPr>
        <w:spacing w:after="240"/>
        <w:ind w:left="714" w:hanging="357"/>
        <w:contextualSpacing/>
      </w:pPr>
      <w:r>
        <w:t>community supports</w:t>
      </w:r>
    </w:p>
    <w:p w14:paraId="08A4CCE1" w14:textId="77777777" w:rsidR="008F22F5" w:rsidRDefault="008F22F5" w:rsidP="003E343E">
      <w:pPr>
        <w:pStyle w:val="ListParagraph"/>
        <w:numPr>
          <w:ilvl w:val="0"/>
          <w:numId w:val="29"/>
        </w:numPr>
        <w:spacing w:after="240"/>
        <w:ind w:left="714" w:hanging="357"/>
        <w:contextualSpacing/>
      </w:pPr>
      <w:r>
        <w:t>education</w:t>
      </w:r>
    </w:p>
    <w:p w14:paraId="35547B4D" w14:textId="4E32AA09" w:rsidR="008F22F5" w:rsidRDefault="008F22F5" w:rsidP="003E343E">
      <w:pPr>
        <w:pStyle w:val="ListParagraph"/>
        <w:numPr>
          <w:ilvl w:val="0"/>
          <w:numId w:val="29"/>
        </w:numPr>
        <w:spacing w:after="240"/>
        <w:ind w:left="714" w:hanging="357"/>
        <w:contextualSpacing/>
      </w:pPr>
      <w:r>
        <w:t>health care.</w:t>
      </w:r>
    </w:p>
    <w:p w14:paraId="050B0F38" w14:textId="08B20213" w:rsidR="008F22F5" w:rsidRPr="00DE5417" w:rsidRDefault="008F22F5" w:rsidP="008F22F5">
      <w:r>
        <w:t>The data doesn’t include personal information, like names.</w:t>
      </w:r>
    </w:p>
    <w:p w14:paraId="14538D72" w14:textId="77777777" w:rsidR="008F22F5" w:rsidRPr="007E071A" w:rsidRDefault="008F22F5" w:rsidP="008F22F5">
      <w:pPr>
        <w:rPr>
          <w:spacing w:val="-2"/>
        </w:rPr>
      </w:pPr>
      <w:r w:rsidRPr="007E071A">
        <w:rPr>
          <w:spacing w:val="-2"/>
        </w:rPr>
        <w:t>We won’t use the data to decide if a person can get government supports.</w:t>
      </w:r>
    </w:p>
    <w:p w14:paraId="6466076F" w14:textId="30064E79" w:rsidR="008F22F5" w:rsidRPr="00DE5417" w:rsidRDefault="008F22F5" w:rsidP="008F22F5">
      <w:r>
        <w:t>For example, the NDIS.</w:t>
      </w:r>
    </w:p>
    <w:p w14:paraId="39380FEE" w14:textId="77777777" w:rsidR="008F22F5" w:rsidRDefault="008F22F5" w:rsidP="008F22F5">
      <w:r w:rsidRPr="00E04B37">
        <w:rPr>
          <w:rStyle w:val="Strong"/>
        </w:rPr>
        <w:t>Researchers</w:t>
      </w:r>
      <w:r>
        <w:t xml:space="preserve"> can use the Data Asset to find out what needs to work better for people with disability.</w:t>
      </w:r>
    </w:p>
    <w:p w14:paraId="36C7F8CD" w14:textId="77777777" w:rsidR="008F22F5" w:rsidRPr="000A2256" w:rsidRDefault="008F22F5" w:rsidP="008F22F5">
      <w:r w:rsidRPr="000A2256">
        <w:t>A researcher is someone who finds out new information by:</w:t>
      </w:r>
    </w:p>
    <w:p w14:paraId="30A0940F" w14:textId="77777777" w:rsidR="008F22F5" w:rsidRPr="000A2256" w:rsidRDefault="008F22F5" w:rsidP="003E343E">
      <w:pPr>
        <w:pStyle w:val="ListParagraph"/>
        <w:numPr>
          <w:ilvl w:val="0"/>
          <w:numId w:val="29"/>
        </w:numPr>
        <w:spacing w:after="240"/>
        <w:ind w:left="714" w:hanging="357"/>
        <w:contextualSpacing/>
      </w:pPr>
      <w:r w:rsidRPr="000A2256">
        <w:t>asking questions</w:t>
      </w:r>
    </w:p>
    <w:p w14:paraId="1B5CD726" w14:textId="77777777" w:rsidR="008F22F5" w:rsidRPr="000A2256" w:rsidRDefault="008F22F5" w:rsidP="003E343E">
      <w:pPr>
        <w:pStyle w:val="ListParagraph"/>
        <w:numPr>
          <w:ilvl w:val="0"/>
          <w:numId w:val="29"/>
        </w:numPr>
        <w:spacing w:after="240"/>
        <w:ind w:left="714" w:hanging="357"/>
        <w:contextualSpacing/>
        <w:rPr>
          <w:lang w:eastAsia="en-AU"/>
        </w:rPr>
      </w:pPr>
      <w:r w:rsidRPr="000A2256">
        <w:t>doing tests.</w:t>
      </w:r>
    </w:p>
    <w:p w14:paraId="53B67C29" w14:textId="77777777" w:rsidR="008F22F5" w:rsidRDefault="008F22F5" w:rsidP="008F22F5">
      <w:r>
        <w:t>This research will help us better support:</w:t>
      </w:r>
    </w:p>
    <w:p w14:paraId="1AC602F2" w14:textId="77777777" w:rsidR="008F22F5" w:rsidRDefault="008F22F5" w:rsidP="003E343E">
      <w:pPr>
        <w:pStyle w:val="ListParagraph"/>
        <w:numPr>
          <w:ilvl w:val="0"/>
          <w:numId w:val="19"/>
        </w:numPr>
        <w:spacing w:after="240"/>
        <w:ind w:left="714" w:hanging="357"/>
        <w:contextualSpacing/>
      </w:pPr>
      <w:r>
        <w:t>people with disability</w:t>
      </w:r>
    </w:p>
    <w:p w14:paraId="396BAD6B" w14:textId="77777777" w:rsidR="008F22F5" w:rsidRDefault="008F22F5" w:rsidP="003E343E">
      <w:pPr>
        <w:pStyle w:val="ListParagraph"/>
        <w:numPr>
          <w:ilvl w:val="0"/>
          <w:numId w:val="19"/>
        </w:numPr>
        <w:spacing w:after="240"/>
        <w:ind w:left="714" w:hanging="357"/>
        <w:contextualSpacing/>
      </w:pPr>
      <w:r>
        <w:t xml:space="preserve">their families and carers. </w:t>
      </w:r>
    </w:p>
    <w:p w14:paraId="72E8C1DA" w14:textId="77777777" w:rsidR="008F22F5" w:rsidRPr="001F6C59" w:rsidRDefault="008F22F5" w:rsidP="008F22F5">
      <w:pPr>
        <w:rPr>
          <w:rFonts w:cs="Arial"/>
        </w:rPr>
      </w:pPr>
      <w:r>
        <w:rPr>
          <w:rFonts w:cs="Arial"/>
        </w:rPr>
        <w:t>We have rules about how researchers must use the Data Asset.</w:t>
      </w:r>
    </w:p>
    <w:p w14:paraId="6661BC2F" w14:textId="77777777" w:rsidR="008F22F5" w:rsidRDefault="008F22F5" w:rsidP="008F22F5">
      <w:pPr>
        <w:rPr>
          <w:rFonts w:cs="Arial"/>
        </w:rPr>
      </w:pPr>
      <w:r>
        <w:rPr>
          <w:rFonts w:cs="Arial"/>
        </w:rPr>
        <w:t>These rules are in our National Disability Data Asset Charter.</w:t>
      </w:r>
    </w:p>
    <w:p w14:paraId="4E7D37CE" w14:textId="10B84701" w:rsidR="008F22F5" w:rsidRDefault="008F22F5" w:rsidP="008F22F5">
      <w:pPr>
        <w:rPr>
          <w:rFonts w:cs="Arial"/>
        </w:rPr>
      </w:pPr>
      <w:hyperlink r:id="rId8" w:history="1">
        <w:r w:rsidRPr="00A57040">
          <w:rPr>
            <w:rStyle w:val="Hyperlink"/>
          </w:rPr>
          <w:t>https://www.ndda.gov.au/ndda-</w:t>
        </w:r>
        <w:r>
          <w:rPr>
            <w:rStyle w:val="Hyperlink"/>
          </w:rPr>
          <w:t xml:space="preserve"> </w:t>
        </w:r>
        <w:r w:rsidRPr="00A57040">
          <w:rPr>
            <w:rStyle w:val="Hyperlink"/>
          </w:rPr>
          <w:t>charter-factsheet</w:t>
        </w:r>
      </w:hyperlink>
    </w:p>
    <w:p w14:paraId="00BBA838" w14:textId="77777777" w:rsidR="007E071A" w:rsidRDefault="007E071A">
      <w:pPr>
        <w:spacing w:before="0" w:after="0" w:line="240" w:lineRule="auto"/>
        <w:rPr>
          <w:rFonts w:cs="Times New Roman"/>
          <w:b/>
          <w:bCs/>
          <w:color w:val="084FC4" w:themeColor="background2"/>
          <w:spacing w:val="-4"/>
          <w:sz w:val="44"/>
          <w:szCs w:val="26"/>
          <w:lang w:val="en-US" w:eastAsia="x-none"/>
        </w:rPr>
      </w:pPr>
      <w:r>
        <w:rPr>
          <w:lang w:val="en-US"/>
        </w:rPr>
        <w:br w:type="page"/>
      </w:r>
    </w:p>
    <w:p w14:paraId="4E18D1E5" w14:textId="2F879DC0" w:rsidR="007B2B8D" w:rsidRDefault="00B51372" w:rsidP="007B2B8D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Accessible </w:t>
      </w:r>
      <w:r w:rsidR="00156475">
        <w:rPr>
          <w:lang w:val="en-US"/>
        </w:rPr>
        <w:t>versions of research</w:t>
      </w:r>
      <w:r w:rsidR="009243CD">
        <w:rPr>
          <w:lang w:val="en-US"/>
        </w:rPr>
        <w:t xml:space="preserve"> </w:t>
      </w:r>
      <w:r>
        <w:rPr>
          <w:lang w:val="en-US"/>
        </w:rPr>
        <w:t>results</w:t>
      </w:r>
    </w:p>
    <w:p w14:paraId="6844EB86" w14:textId="77777777" w:rsidR="008F22F5" w:rsidRDefault="008F22F5" w:rsidP="008F22F5">
      <w:pPr>
        <w:rPr>
          <w:rFonts w:cs="Arial"/>
        </w:rPr>
      </w:pPr>
      <w:r>
        <w:rPr>
          <w:rFonts w:cs="Arial"/>
        </w:rPr>
        <w:t xml:space="preserve">The Charter says researchers who use the Data Asset for their projects must share </w:t>
      </w:r>
      <w:r w:rsidRPr="000558C7">
        <w:rPr>
          <w:rStyle w:val="Strong"/>
        </w:rPr>
        <w:t>accessible</w:t>
      </w:r>
      <w:r>
        <w:rPr>
          <w:rFonts w:cs="Arial"/>
        </w:rPr>
        <w:t xml:space="preserve"> versions of their results.</w:t>
      </w:r>
    </w:p>
    <w:p w14:paraId="370C712F" w14:textId="77777777" w:rsidR="008F22F5" w:rsidRDefault="008F22F5" w:rsidP="008F22F5">
      <w:pPr>
        <w:rPr>
          <w:rFonts w:cs="Arial"/>
        </w:rPr>
      </w:pPr>
      <w:r>
        <w:rPr>
          <w:rFonts w:cs="Arial"/>
        </w:rPr>
        <w:t>When information is accessible, it’s easy to:</w:t>
      </w:r>
    </w:p>
    <w:p w14:paraId="735EFB6D" w14:textId="77777777" w:rsidR="008F22F5" w:rsidRDefault="008F22F5" w:rsidP="003E343E">
      <w:pPr>
        <w:pStyle w:val="ListParagraph"/>
        <w:numPr>
          <w:ilvl w:val="0"/>
          <w:numId w:val="23"/>
        </w:numPr>
        <w:spacing w:after="240"/>
        <w:ind w:left="714" w:hanging="357"/>
        <w:contextualSpacing/>
        <w:rPr>
          <w:rFonts w:cs="Arial"/>
        </w:rPr>
      </w:pPr>
      <w:r>
        <w:rPr>
          <w:rFonts w:cs="Arial"/>
        </w:rPr>
        <w:t>find and use</w:t>
      </w:r>
    </w:p>
    <w:p w14:paraId="1DE07F42" w14:textId="77777777" w:rsidR="008F22F5" w:rsidRPr="008A039A" w:rsidRDefault="008F22F5" w:rsidP="003E343E">
      <w:pPr>
        <w:pStyle w:val="ListParagraph"/>
        <w:numPr>
          <w:ilvl w:val="0"/>
          <w:numId w:val="23"/>
        </w:numPr>
        <w:spacing w:after="240"/>
        <w:ind w:left="714" w:hanging="357"/>
        <w:contextualSpacing/>
        <w:rPr>
          <w:rFonts w:cs="Arial"/>
        </w:rPr>
      </w:pPr>
      <w:r w:rsidRPr="008A039A">
        <w:rPr>
          <w:rFonts w:cs="Arial"/>
        </w:rPr>
        <w:t>understand.</w:t>
      </w:r>
    </w:p>
    <w:p w14:paraId="3D2C976C" w14:textId="6716BDBD" w:rsidR="00156475" w:rsidRDefault="00156475" w:rsidP="00A04882">
      <w:pPr>
        <w:pStyle w:val="Heading3"/>
      </w:pPr>
      <w:r>
        <w:t xml:space="preserve">Easy to understand summary </w:t>
      </w:r>
    </w:p>
    <w:p w14:paraId="4ACD3A67" w14:textId="19CB183A" w:rsidR="008F22F5" w:rsidRDefault="008F22F5" w:rsidP="008F22F5">
      <w:pPr>
        <w:rPr>
          <w:rFonts w:cs="Arial"/>
        </w:rPr>
      </w:pPr>
      <w:r>
        <w:t xml:space="preserve">Researchers </w:t>
      </w:r>
      <w:r>
        <w:rPr>
          <w:rFonts w:cs="Arial"/>
        </w:rPr>
        <w:t>must create a summary of their results that is easy to</w:t>
      </w:r>
      <w:r w:rsidR="005A462C">
        <w:rPr>
          <w:rFonts w:cs="Arial"/>
        </w:rPr>
        <w:t> </w:t>
      </w:r>
      <w:r>
        <w:rPr>
          <w:rFonts w:cs="Arial"/>
        </w:rPr>
        <w:t>understand.</w:t>
      </w:r>
    </w:p>
    <w:p w14:paraId="3E465B1C" w14:textId="77777777" w:rsidR="008F22F5" w:rsidRDefault="008F22F5" w:rsidP="008F22F5">
      <w:pPr>
        <w:rPr>
          <w:rFonts w:cs="Arial"/>
          <w:spacing w:val="-2"/>
        </w:rPr>
      </w:pPr>
      <w:r>
        <w:rPr>
          <w:rFonts w:cs="Arial"/>
          <w:spacing w:val="-2"/>
        </w:rPr>
        <w:t>The summary should:</w:t>
      </w:r>
    </w:p>
    <w:p w14:paraId="2C2204E9" w14:textId="77777777" w:rsidR="008F22F5" w:rsidRDefault="008F22F5" w:rsidP="003E343E">
      <w:pPr>
        <w:pStyle w:val="ListParagraph"/>
        <w:numPr>
          <w:ilvl w:val="0"/>
          <w:numId w:val="24"/>
        </w:numPr>
        <w:spacing w:after="240"/>
        <w:ind w:left="714" w:hanging="357"/>
        <w:contextualSpacing/>
        <w:rPr>
          <w:rFonts w:cs="Arial"/>
          <w:spacing w:val="-2"/>
        </w:rPr>
      </w:pPr>
      <w:r>
        <w:rPr>
          <w:rFonts w:cs="Arial"/>
          <w:spacing w:val="-2"/>
        </w:rPr>
        <w:t>describe the project</w:t>
      </w:r>
    </w:p>
    <w:p w14:paraId="302319EA" w14:textId="77777777" w:rsidR="008F22F5" w:rsidRPr="00127068" w:rsidRDefault="008F22F5" w:rsidP="003E343E">
      <w:pPr>
        <w:pStyle w:val="ListParagraph"/>
        <w:numPr>
          <w:ilvl w:val="0"/>
          <w:numId w:val="24"/>
        </w:numPr>
        <w:spacing w:after="240"/>
        <w:ind w:left="714" w:hanging="357"/>
        <w:contextualSpacing/>
        <w:rPr>
          <w:rFonts w:cs="Arial"/>
        </w:rPr>
      </w:pPr>
      <w:r>
        <w:rPr>
          <w:rFonts w:cs="Arial"/>
          <w:spacing w:val="-2"/>
        </w:rPr>
        <w:t>share important results</w:t>
      </w:r>
    </w:p>
    <w:p w14:paraId="4DA5F37C" w14:textId="77777777" w:rsidR="008F22F5" w:rsidRDefault="008F22F5" w:rsidP="003E343E">
      <w:pPr>
        <w:pStyle w:val="ListParagraph"/>
        <w:numPr>
          <w:ilvl w:val="0"/>
          <w:numId w:val="24"/>
        </w:numPr>
        <w:spacing w:after="240"/>
        <w:ind w:left="714" w:hanging="357"/>
        <w:contextualSpacing/>
        <w:rPr>
          <w:rFonts w:cs="Arial"/>
        </w:rPr>
      </w:pPr>
      <w:r>
        <w:rPr>
          <w:rFonts w:cs="Arial"/>
          <w:spacing w:val="-2"/>
        </w:rPr>
        <w:t>explain what the results mean.</w:t>
      </w:r>
    </w:p>
    <w:p w14:paraId="312B4F75" w14:textId="182A0337" w:rsidR="00156475" w:rsidRDefault="00156475" w:rsidP="00127068">
      <w:pPr>
        <w:pStyle w:val="Heading3"/>
      </w:pPr>
      <w:r>
        <w:t>Different languages</w:t>
      </w:r>
    </w:p>
    <w:p w14:paraId="68E7F628" w14:textId="5EB24D89" w:rsidR="008F22F5" w:rsidRDefault="008F22F5" w:rsidP="008F22F5">
      <w:pPr>
        <w:rPr>
          <w:rFonts w:cs="Arial"/>
          <w:spacing w:val="-2"/>
        </w:rPr>
      </w:pPr>
      <w:r>
        <w:rPr>
          <w:rFonts w:cs="Arial"/>
          <w:spacing w:val="-2"/>
        </w:rPr>
        <w:t>Sometimes a research project can be about a community who speak a</w:t>
      </w:r>
      <w:r w:rsidR="005A462C">
        <w:rPr>
          <w:rFonts w:cs="Arial"/>
          <w:spacing w:val="-2"/>
        </w:rPr>
        <w:t> </w:t>
      </w:r>
      <w:r>
        <w:rPr>
          <w:rFonts w:cs="Arial"/>
          <w:spacing w:val="-2"/>
        </w:rPr>
        <w:t>language other than English.</w:t>
      </w:r>
    </w:p>
    <w:p w14:paraId="25DB41FC" w14:textId="4211189A" w:rsidR="008F22F5" w:rsidRPr="00127068" w:rsidRDefault="008F22F5" w:rsidP="008F22F5">
      <w:pPr>
        <w:rPr>
          <w:rFonts w:cs="Arial"/>
        </w:rPr>
      </w:pPr>
      <w:r>
        <w:t xml:space="preserve">Researchers </w:t>
      </w:r>
      <w:r>
        <w:rPr>
          <w:rFonts w:cs="Arial"/>
        </w:rPr>
        <w:t>must translate the summary for these projects into a</w:t>
      </w:r>
      <w:r w:rsidR="005A462C">
        <w:rPr>
          <w:rFonts w:cs="Arial"/>
        </w:rPr>
        <w:t> </w:t>
      </w:r>
      <w:r>
        <w:rPr>
          <w:rFonts w:cs="Arial"/>
        </w:rPr>
        <w:t xml:space="preserve">language this community will understand. </w:t>
      </w:r>
    </w:p>
    <w:p w14:paraId="677F3823" w14:textId="77777777" w:rsidR="008F22F5" w:rsidRDefault="008F22F5" w:rsidP="008F22F5">
      <w:pPr>
        <w:rPr>
          <w:rFonts w:cs="Arial"/>
        </w:rPr>
      </w:pPr>
      <w:r>
        <w:t xml:space="preserve">Researchers </w:t>
      </w:r>
      <w:r>
        <w:rPr>
          <w:rFonts w:cs="Arial"/>
        </w:rPr>
        <w:t xml:space="preserve">who run government research projects must share </w:t>
      </w:r>
      <w:r w:rsidRPr="000E79A3">
        <w:rPr>
          <w:rStyle w:val="Statistic"/>
        </w:rPr>
        <w:t>3 to 5</w:t>
      </w:r>
      <w:r>
        <w:rPr>
          <w:rFonts w:cs="Arial"/>
        </w:rPr>
        <w:t xml:space="preserve"> main ideas from their results.</w:t>
      </w:r>
    </w:p>
    <w:p w14:paraId="16997D85" w14:textId="33AF1480" w:rsidR="008F22F5" w:rsidRDefault="008F22F5" w:rsidP="008F22F5">
      <w:pPr>
        <w:rPr>
          <w:rFonts w:cs="Arial"/>
        </w:rPr>
      </w:pPr>
      <w:r>
        <w:rPr>
          <w:rFonts w:cs="Arial"/>
        </w:rPr>
        <w:t>They must share these main ideas in the top </w:t>
      </w:r>
      <w:r w:rsidRPr="00D80DC9">
        <w:rPr>
          <w:rStyle w:val="Statistic"/>
        </w:rPr>
        <w:t>6</w:t>
      </w:r>
      <w:r>
        <w:rPr>
          <w:rFonts w:cs="Arial"/>
        </w:rPr>
        <w:t xml:space="preserve"> languages used in</w:t>
      </w:r>
      <w:r w:rsidR="005A462C">
        <w:rPr>
          <w:rFonts w:cs="Arial"/>
        </w:rPr>
        <w:t> </w:t>
      </w:r>
      <w:r>
        <w:rPr>
          <w:rFonts w:cs="Arial"/>
        </w:rPr>
        <w:t xml:space="preserve">Australia. </w:t>
      </w:r>
    </w:p>
    <w:p w14:paraId="1B8CD1A8" w14:textId="1AC1668C" w:rsidR="00156475" w:rsidRDefault="00156475" w:rsidP="00127068">
      <w:pPr>
        <w:pStyle w:val="Heading3"/>
      </w:pPr>
      <w:r>
        <w:lastRenderedPageBreak/>
        <w:t xml:space="preserve">Easy Read, </w:t>
      </w:r>
      <w:proofErr w:type="spellStart"/>
      <w:r>
        <w:t>Auslan</w:t>
      </w:r>
      <w:proofErr w:type="spellEnd"/>
      <w:r>
        <w:t xml:space="preserve"> and Braille</w:t>
      </w:r>
    </w:p>
    <w:p w14:paraId="64CEF49B" w14:textId="77777777" w:rsidR="008F22F5" w:rsidRDefault="008F22F5" w:rsidP="008F22F5">
      <w:pPr>
        <w:rPr>
          <w:rFonts w:cs="Arial"/>
        </w:rPr>
      </w:pPr>
      <w:r>
        <w:t xml:space="preserve">Researchers </w:t>
      </w:r>
      <w:r>
        <w:rPr>
          <w:rFonts w:cs="Arial"/>
        </w:rPr>
        <w:t>must share a summary of </w:t>
      </w:r>
      <w:r w:rsidRPr="000E79A3">
        <w:rPr>
          <w:rStyle w:val="Statistic"/>
        </w:rPr>
        <w:t>3 to 5</w:t>
      </w:r>
      <w:r>
        <w:rPr>
          <w:rFonts w:cs="Arial"/>
        </w:rPr>
        <w:t xml:space="preserve"> main ideas from the results of their research project. </w:t>
      </w:r>
    </w:p>
    <w:p w14:paraId="728ABD51" w14:textId="79557534" w:rsidR="008F22F5" w:rsidRDefault="008F22F5" w:rsidP="008F22F5">
      <w:pPr>
        <w:rPr>
          <w:rFonts w:cs="Arial"/>
        </w:rPr>
      </w:pPr>
      <w:r>
        <w:rPr>
          <w:rFonts w:cs="Arial"/>
        </w:rPr>
        <w:t>They must share these main ideas in:</w:t>
      </w:r>
    </w:p>
    <w:p w14:paraId="4F8DB28D" w14:textId="77777777" w:rsidR="008F22F5" w:rsidRDefault="008F22F5" w:rsidP="003E343E">
      <w:pPr>
        <w:pStyle w:val="ListParagraph"/>
        <w:numPr>
          <w:ilvl w:val="0"/>
          <w:numId w:val="27"/>
        </w:numPr>
        <w:spacing w:after="240"/>
        <w:ind w:left="714" w:hanging="357"/>
        <w:contextualSpacing/>
        <w:rPr>
          <w:rFonts w:cs="Arial"/>
        </w:rPr>
      </w:pPr>
      <w:r w:rsidRPr="009F5862">
        <w:rPr>
          <w:rFonts w:cs="Arial"/>
        </w:rPr>
        <w:t>Easy Read</w:t>
      </w:r>
    </w:p>
    <w:p w14:paraId="0A07BB3E" w14:textId="77777777" w:rsidR="008F22F5" w:rsidRDefault="008F22F5" w:rsidP="003E343E">
      <w:pPr>
        <w:pStyle w:val="ListParagraph"/>
        <w:numPr>
          <w:ilvl w:val="0"/>
          <w:numId w:val="27"/>
        </w:numPr>
        <w:spacing w:after="240"/>
        <w:ind w:left="714" w:hanging="357"/>
        <w:contextualSpacing/>
        <w:rPr>
          <w:rFonts w:cs="Arial"/>
        </w:rPr>
      </w:pPr>
      <w:proofErr w:type="spellStart"/>
      <w:r w:rsidRPr="009F5862">
        <w:rPr>
          <w:rFonts w:cs="Arial"/>
        </w:rPr>
        <w:t>Auslan</w:t>
      </w:r>
      <w:proofErr w:type="spellEnd"/>
      <w:r>
        <w:rPr>
          <w:rFonts w:cs="Arial"/>
        </w:rPr>
        <w:t>.</w:t>
      </w:r>
    </w:p>
    <w:p w14:paraId="65A70234" w14:textId="77777777" w:rsidR="008F22F5" w:rsidRPr="00AB6C11" w:rsidRDefault="008F22F5" w:rsidP="008F22F5">
      <w:pPr>
        <w:rPr>
          <w:rFonts w:cs="Arial"/>
          <w:spacing w:val="-2"/>
        </w:rPr>
      </w:pPr>
      <w:r>
        <w:t xml:space="preserve">Researchers </w:t>
      </w:r>
      <w:r w:rsidRPr="00AB6C11">
        <w:rPr>
          <w:rFonts w:cs="Arial"/>
          <w:spacing w:val="-2"/>
        </w:rPr>
        <w:t>must share results from their research project in Braille when people ask for it.</w:t>
      </w:r>
    </w:p>
    <w:p w14:paraId="46432017" w14:textId="7CA10183" w:rsidR="00156475" w:rsidRDefault="00156475" w:rsidP="00127068">
      <w:pPr>
        <w:pStyle w:val="Heading3"/>
      </w:pPr>
      <w:r>
        <w:t>When to share the accessible versions</w:t>
      </w:r>
    </w:p>
    <w:p w14:paraId="15D40F4C" w14:textId="77777777" w:rsidR="008F22F5" w:rsidRPr="00B453FB" w:rsidRDefault="008F22F5" w:rsidP="008F22F5">
      <w:r>
        <w:t>Researchers must share the accessible versions of their results first before they share any other version of them.</w:t>
      </w:r>
    </w:p>
    <w:p w14:paraId="035B8345" w14:textId="77777777" w:rsidR="008F22F5" w:rsidRDefault="008F22F5" w:rsidP="008F22F5">
      <w:pPr>
        <w:rPr>
          <w:rFonts w:cs="Arial"/>
        </w:rPr>
      </w:pPr>
      <w:r>
        <w:rPr>
          <w:rFonts w:cs="Arial"/>
        </w:rPr>
        <w:t xml:space="preserve">If a research project goes for </w:t>
      </w:r>
      <w:r w:rsidRPr="00413ABC">
        <w:rPr>
          <w:rStyle w:val="Statistic"/>
        </w:rPr>
        <w:t>more than 2 years</w:t>
      </w:r>
      <w:r>
        <w:rPr>
          <w:rFonts w:cs="Arial"/>
        </w:rPr>
        <w:t xml:space="preserve">, the </w:t>
      </w:r>
      <w:r>
        <w:t>researchers</w:t>
      </w:r>
      <w:r>
        <w:rPr>
          <w:rFonts w:cs="Arial"/>
        </w:rPr>
        <w:t xml:space="preserve"> must share their results </w:t>
      </w:r>
      <w:r w:rsidRPr="00413ABC">
        <w:rPr>
          <w:rStyle w:val="Statistic"/>
        </w:rPr>
        <w:t>every 2 years</w:t>
      </w:r>
      <w:r>
        <w:rPr>
          <w:rFonts w:cs="Arial"/>
        </w:rPr>
        <w:t>.</w:t>
      </w:r>
    </w:p>
    <w:p w14:paraId="071F2F21" w14:textId="5C383B45" w:rsidR="00156475" w:rsidRDefault="00156475" w:rsidP="00A04882">
      <w:pPr>
        <w:pStyle w:val="Heading3"/>
      </w:pPr>
      <w:r>
        <w:t>Other rules</w:t>
      </w:r>
    </w:p>
    <w:p w14:paraId="4ABD605C" w14:textId="77777777" w:rsidR="008F22F5" w:rsidRDefault="008F22F5" w:rsidP="008F22F5">
      <w:pPr>
        <w:rPr>
          <w:rFonts w:cs="Arial"/>
        </w:rPr>
      </w:pPr>
      <w:r>
        <w:t xml:space="preserve">Researchers </w:t>
      </w:r>
      <w:r>
        <w:rPr>
          <w:rFonts w:cs="Arial"/>
        </w:rPr>
        <w:t>need to have enough money to make accessible versions of their research before the project can start.</w:t>
      </w:r>
    </w:p>
    <w:p w14:paraId="5E267DCA" w14:textId="144886F5" w:rsidR="00C26D1D" w:rsidRDefault="008F22F5" w:rsidP="008F22F5">
      <w:pPr>
        <w:rPr>
          <w:rFonts w:cs="Arial"/>
        </w:rPr>
      </w:pPr>
      <w:r>
        <w:rPr>
          <w:rFonts w:cs="Arial"/>
        </w:rPr>
        <w:t>Projects that don’t meet the rules for sharing accessible versions of their research might not be allowed to use the Data Asset again.</w:t>
      </w:r>
    </w:p>
    <w:p w14:paraId="3D6E1050" w14:textId="77777777" w:rsidR="00C26D1D" w:rsidRDefault="00C26D1D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7E16C8E0" w14:textId="721E0EB3" w:rsidR="00156475" w:rsidRDefault="00156475" w:rsidP="003E3EE5">
      <w:pPr>
        <w:pStyle w:val="Heading3"/>
      </w:pPr>
      <w:r>
        <w:lastRenderedPageBreak/>
        <w:t>What we will do</w:t>
      </w:r>
    </w:p>
    <w:p w14:paraId="5450BE94" w14:textId="77777777" w:rsidR="008F22F5" w:rsidRDefault="008F22F5" w:rsidP="008F22F5">
      <w:pPr>
        <w:rPr>
          <w:rFonts w:cs="Arial"/>
        </w:rPr>
      </w:pPr>
      <w:r>
        <w:rPr>
          <w:rFonts w:cs="Arial"/>
        </w:rPr>
        <w:t>We will check the accessible versions of results before they are shared with the community.</w:t>
      </w:r>
    </w:p>
    <w:p w14:paraId="38AC0E34" w14:textId="288FF3B0" w:rsidR="008F22F5" w:rsidRDefault="008F22F5" w:rsidP="008F22F5">
      <w:pPr>
        <w:rPr>
          <w:rFonts w:cs="Arial"/>
        </w:rPr>
      </w:pPr>
      <w:r>
        <w:rPr>
          <w:rFonts w:cs="Arial"/>
        </w:rPr>
        <w:t>We will also check to make sure digital versions of the results:</w:t>
      </w:r>
    </w:p>
    <w:p w14:paraId="3BA9C3F2" w14:textId="77777777" w:rsidR="008F22F5" w:rsidRPr="007C5DFA" w:rsidRDefault="008F22F5" w:rsidP="003E343E">
      <w:pPr>
        <w:pStyle w:val="ListParagraph"/>
        <w:numPr>
          <w:ilvl w:val="0"/>
          <w:numId w:val="35"/>
        </w:numPr>
        <w:spacing w:after="240"/>
        <w:ind w:left="714" w:hanging="357"/>
        <w:contextualSpacing/>
        <w:rPr>
          <w:rFonts w:cs="Arial"/>
        </w:rPr>
      </w:pPr>
      <w:r w:rsidRPr="007C5DFA">
        <w:rPr>
          <w:rFonts w:cs="Arial"/>
        </w:rPr>
        <w:t>are accessible</w:t>
      </w:r>
    </w:p>
    <w:p w14:paraId="7ACEF9B2" w14:textId="3584728B" w:rsidR="008F22F5" w:rsidRPr="007C5DFA" w:rsidRDefault="008F22F5" w:rsidP="003E343E">
      <w:pPr>
        <w:pStyle w:val="ListParagraph"/>
        <w:numPr>
          <w:ilvl w:val="0"/>
          <w:numId w:val="35"/>
        </w:numPr>
        <w:spacing w:after="240"/>
        <w:ind w:left="714" w:hanging="357"/>
        <w:contextualSpacing/>
        <w:rPr>
          <w:rFonts w:cs="Arial"/>
        </w:rPr>
      </w:pPr>
      <w:r>
        <w:rPr>
          <w:rFonts w:cs="Arial"/>
        </w:rPr>
        <w:t>are easy to understand on the Data Asset website.</w:t>
      </w:r>
    </w:p>
    <w:p w14:paraId="714E193F" w14:textId="352AFC8A" w:rsidR="008F22F5" w:rsidRDefault="008F22F5" w:rsidP="008F22F5">
      <w:pPr>
        <w:rPr>
          <w:rFonts w:cs="Arial"/>
        </w:rPr>
      </w:pPr>
      <w:r>
        <w:rPr>
          <w:rFonts w:cs="Arial"/>
        </w:rPr>
        <w:t>We will share accessible versions on the Data Asset website.</w:t>
      </w:r>
    </w:p>
    <w:p w14:paraId="5C2B8231" w14:textId="77777777" w:rsidR="008F22F5" w:rsidRDefault="008F22F5" w:rsidP="008F22F5">
      <w:pPr>
        <w:rPr>
          <w:rFonts w:cs="Arial"/>
        </w:rPr>
      </w:pPr>
      <w:hyperlink r:id="rId9" w:history="1">
        <w:r w:rsidRPr="00326A16">
          <w:rPr>
            <w:rStyle w:val="Hyperlink"/>
          </w:rPr>
          <w:t>ndda.gov.au</w:t>
        </w:r>
      </w:hyperlink>
    </w:p>
    <w:p w14:paraId="74A05E60" w14:textId="77777777" w:rsidR="00FD6321" w:rsidRPr="00FD6321" w:rsidRDefault="00443040" w:rsidP="00467E0A">
      <w:pPr>
        <w:pStyle w:val="Heading2"/>
      </w:pPr>
      <w:bookmarkStart w:id="1" w:name="_Word_list"/>
      <w:bookmarkStart w:id="2" w:name="_Toc513644165"/>
      <w:bookmarkStart w:id="3" w:name="_Toc197343275"/>
      <w:bookmarkEnd w:id="1"/>
      <w:r>
        <w:t>How to c</w:t>
      </w:r>
      <w:r w:rsidR="00FD6321">
        <w:t>ontact us</w:t>
      </w:r>
      <w:bookmarkEnd w:id="2"/>
      <w:bookmarkEnd w:id="3"/>
    </w:p>
    <w:p w14:paraId="3EC9F700" w14:textId="77777777" w:rsidR="008F22F5" w:rsidRDefault="008F22F5" w:rsidP="008F22F5">
      <w:r>
        <w:t xml:space="preserve">You can contact us to find out more about the </w:t>
      </w:r>
      <w:r>
        <w:rPr>
          <w:rFonts w:cs="Arial"/>
        </w:rPr>
        <w:t>Data Asset.</w:t>
      </w:r>
    </w:p>
    <w:p w14:paraId="651595BD" w14:textId="77777777" w:rsidR="008F22F5" w:rsidRDefault="008F22F5" w:rsidP="008F22F5">
      <w:r>
        <w:t>You can visit our website.</w:t>
      </w:r>
    </w:p>
    <w:p w14:paraId="081E57B1" w14:textId="77777777" w:rsidR="008F22F5" w:rsidRPr="004F29AC" w:rsidRDefault="008F22F5" w:rsidP="008F22F5">
      <w:pPr>
        <w:rPr>
          <w:b/>
          <w:bCs/>
        </w:rPr>
      </w:pPr>
      <w:hyperlink r:id="rId10" w:history="1">
        <w:r w:rsidRPr="003D039E">
          <w:rPr>
            <w:rStyle w:val="Hyperlink"/>
            <w:bCs/>
          </w:rPr>
          <w:t>www.ndda.gov.au</w:t>
        </w:r>
      </w:hyperlink>
      <w:r w:rsidRPr="004F29AC">
        <w:rPr>
          <w:rStyle w:val="Hyperlink"/>
          <w:bCs/>
        </w:rPr>
        <w:t xml:space="preserve"> </w:t>
      </w:r>
    </w:p>
    <w:p w14:paraId="0F16E796" w14:textId="77777777" w:rsidR="008F22F5" w:rsidRDefault="008F22F5" w:rsidP="008F22F5">
      <w:r>
        <w:t>You can send us an email.</w:t>
      </w:r>
    </w:p>
    <w:p w14:paraId="7CBF2780" w14:textId="77777777" w:rsidR="008F22F5" w:rsidRPr="001A5C7B" w:rsidRDefault="008F22F5" w:rsidP="008F22F5">
      <w:hyperlink r:id="rId11" w:history="1">
        <w:r w:rsidRPr="00894113">
          <w:rPr>
            <w:rStyle w:val="Hyperlink"/>
          </w:rPr>
          <w:t>NDDA@dss.gov.au</w:t>
        </w:r>
      </w:hyperlink>
      <w:r>
        <w:rPr>
          <w:rStyle w:val="Hyperlink"/>
        </w:rPr>
        <w:t xml:space="preserve"> </w:t>
      </w:r>
    </w:p>
    <w:p w14:paraId="387FBFB1" w14:textId="77777777" w:rsidR="00644C39" w:rsidRDefault="00644C39" w:rsidP="008F22F5"/>
    <w:p w14:paraId="3C57D8B0" w14:textId="73888B6B" w:rsidR="00644C39" w:rsidRPr="00E07A07" w:rsidRDefault="008F22F5" w:rsidP="00C26D1D">
      <w:pPr>
        <w:spacing w:before="3000"/>
        <w:rPr>
          <w:sz w:val="8"/>
          <w:szCs w:val="8"/>
        </w:rPr>
      </w:pPr>
      <w:r w:rsidRPr="005A462C">
        <w:rPr>
          <w:spacing w:val="-4"/>
          <w:szCs w:val="28"/>
        </w:rPr>
        <w:t xml:space="preserve">The Information Access Group created this text-only Easy Read document. </w:t>
      </w:r>
      <w:r w:rsidRPr="006A1F68">
        <w:rPr>
          <w:szCs w:val="28"/>
        </w:rPr>
        <w:t>For any enquirie</w:t>
      </w:r>
      <w:r w:rsidR="005A462C">
        <w:rPr>
          <w:szCs w:val="28"/>
        </w:rPr>
        <w:t>s</w:t>
      </w:r>
      <w:r w:rsidRPr="006A1F68">
        <w:rPr>
          <w:szCs w:val="28"/>
        </w:rPr>
        <w:t xml:space="preserve">, please visit </w:t>
      </w:r>
      <w:hyperlink r:id="rId12" w:history="1">
        <w:r w:rsidRPr="006A1F68">
          <w:rPr>
            <w:rStyle w:val="Hyperlink"/>
            <w:szCs w:val="28"/>
          </w:rPr>
          <w:t>www.informationaccessgroup.com</w:t>
        </w:r>
      </w:hyperlink>
      <w:r w:rsidRPr="006A1F68">
        <w:rPr>
          <w:szCs w:val="28"/>
        </w:rPr>
        <w:t>. Quote job number </w:t>
      </w:r>
      <w:r>
        <w:rPr>
          <w:szCs w:val="28"/>
        </w:rPr>
        <w:t>6278</w:t>
      </w:r>
      <w:r w:rsidRPr="006A1F68">
        <w:rPr>
          <w:szCs w:val="28"/>
        </w:rPr>
        <w:t>.</w:t>
      </w:r>
    </w:p>
    <w:sectPr w:rsidR="00644C39" w:rsidRPr="00E07A07" w:rsidSect="002678C4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51382" w14:textId="77777777" w:rsidR="007B6B75" w:rsidRDefault="007B6B75" w:rsidP="00134CC3">
      <w:pPr>
        <w:spacing w:before="0" w:after="0" w:line="240" w:lineRule="auto"/>
      </w:pPr>
      <w:r>
        <w:separator/>
      </w:r>
    </w:p>
  </w:endnote>
  <w:endnote w:type="continuationSeparator" w:id="0">
    <w:p w14:paraId="31D2DD1E" w14:textId="77777777" w:rsidR="007B6B75" w:rsidRDefault="007B6B75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2000603030000020004"/>
    <w:charset w:val="00"/>
    <w:family w:val="modern"/>
    <w:notTrueType/>
    <w:pitch w:val="variable"/>
    <w:sig w:usb0="A10000FF" w:usb1="4000005B" w:usb2="00000000" w:usb3="00000000" w:csb0="0000009B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601B9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ECD599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B1B15" w14:textId="03699BB2" w:rsidR="00290F99" w:rsidRPr="002678C4" w:rsidRDefault="002678C4" w:rsidP="002678C4">
    <w:pPr>
      <w:pStyle w:val="Footer"/>
      <w:spacing w:before="360" w:after="40"/>
      <w:ind w:right="-113"/>
      <w:jc w:val="center"/>
    </w:pPr>
    <w:r w:rsidRPr="002678C4">
      <w:rPr>
        <w:rStyle w:val="PageNumber"/>
      </w:rPr>
      <w:t xml:space="preserve">Page </w:t>
    </w:r>
    <w:r w:rsidRPr="002678C4">
      <w:rPr>
        <w:rStyle w:val="PageNumber"/>
      </w:rPr>
      <w:fldChar w:fldCharType="begin"/>
    </w:r>
    <w:r w:rsidRPr="002678C4">
      <w:rPr>
        <w:rStyle w:val="PageNumber"/>
      </w:rPr>
      <w:instrText xml:space="preserve">PAGE  </w:instrText>
    </w:r>
    <w:r w:rsidRPr="002678C4">
      <w:rPr>
        <w:rStyle w:val="PageNumber"/>
      </w:rPr>
      <w:fldChar w:fldCharType="separate"/>
    </w:r>
    <w:r w:rsidRPr="002678C4">
      <w:rPr>
        <w:rStyle w:val="PageNumber"/>
      </w:rPr>
      <w:t>2</w:t>
    </w:r>
    <w:r w:rsidRPr="002678C4">
      <w:rPr>
        <w:rStyle w:val="PageNumber"/>
      </w:rPr>
      <w:fldChar w:fldCharType="end"/>
    </w:r>
    <w:r w:rsidRPr="002678C4">
      <w:rPr>
        <w:rStyle w:val="PageNumber"/>
      </w:rPr>
      <w:t xml:space="preserve"> of </w:t>
    </w:r>
    <w:r w:rsidRPr="002678C4">
      <w:rPr>
        <w:rStyle w:val="PageNumber"/>
      </w:rPr>
      <w:fldChar w:fldCharType="begin"/>
    </w:r>
    <w:r w:rsidRPr="002678C4">
      <w:rPr>
        <w:rStyle w:val="PageNumber"/>
      </w:rPr>
      <w:instrText xml:space="preserve"> NUMPAGES   \* MERGEFORMAT </w:instrText>
    </w:r>
    <w:r w:rsidRPr="002678C4">
      <w:rPr>
        <w:rStyle w:val="PageNumber"/>
      </w:rPr>
      <w:fldChar w:fldCharType="separate"/>
    </w:r>
    <w:r w:rsidRPr="002678C4">
      <w:rPr>
        <w:rStyle w:val="PageNumber"/>
      </w:rPr>
      <w:t>14</w:t>
    </w:r>
    <w:r w:rsidRPr="002678C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898EE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C4573" w14:textId="77777777" w:rsidR="007B6B75" w:rsidRDefault="007B6B75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ABC5A67" w14:textId="77777777" w:rsidR="007B6B75" w:rsidRDefault="007B6B75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6F4F" w14:textId="6D7A2EFD" w:rsidR="0047342A" w:rsidRDefault="0047342A" w:rsidP="006C0E0D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E61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DC1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CE7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126A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56C3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2E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EEC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060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98D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30D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6F6E"/>
    <w:multiLevelType w:val="hybridMultilevel"/>
    <w:tmpl w:val="CCF6A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C9426B"/>
    <w:multiLevelType w:val="hybridMultilevel"/>
    <w:tmpl w:val="97728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E38B2"/>
    <w:multiLevelType w:val="hybridMultilevel"/>
    <w:tmpl w:val="CC069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A6DFC"/>
    <w:multiLevelType w:val="hybridMultilevel"/>
    <w:tmpl w:val="3A461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301D7"/>
    <w:multiLevelType w:val="hybridMultilevel"/>
    <w:tmpl w:val="A2BA5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C422F"/>
    <w:multiLevelType w:val="hybridMultilevel"/>
    <w:tmpl w:val="5CC42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B6801"/>
    <w:multiLevelType w:val="hybridMultilevel"/>
    <w:tmpl w:val="5B089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251F1"/>
    <w:multiLevelType w:val="hybridMultilevel"/>
    <w:tmpl w:val="AA8A1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82D6E"/>
    <w:multiLevelType w:val="hybridMultilevel"/>
    <w:tmpl w:val="10944DB8"/>
    <w:lvl w:ilvl="0" w:tplc="E5AE035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166B6"/>
    <w:multiLevelType w:val="hybridMultilevel"/>
    <w:tmpl w:val="91F4B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B6EC6"/>
    <w:multiLevelType w:val="hybridMultilevel"/>
    <w:tmpl w:val="B5528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E769F"/>
    <w:multiLevelType w:val="multilevel"/>
    <w:tmpl w:val="096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8D05DC"/>
    <w:multiLevelType w:val="hybridMultilevel"/>
    <w:tmpl w:val="FB186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E3DCD"/>
    <w:multiLevelType w:val="hybridMultilevel"/>
    <w:tmpl w:val="0E926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44D47"/>
    <w:multiLevelType w:val="hybridMultilevel"/>
    <w:tmpl w:val="D6948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62DC5"/>
    <w:multiLevelType w:val="hybridMultilevel"/>
    <w:tmpl w:val="1D5A4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C4502"/>
    <w:multiLevelType w:val="hybridMultilevel"/>
    <w:tmpl w:val="22CC6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E51EC"/>
    <w:multiLevelType w:val="hybridMultilevel"/>
    <w:tmpl w:val="4410A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70C3"/>
    <w:multiLevelType w:val="hybridMultilevel"/>
    <w:tmpl w:val="66CAB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37B4A"/>
    <w:multiLevelType w:val="hybridMultilevel"/>
    <w:tmpl w:val="526C6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C0648"/>
    <w:multiLevelType w:val="hybridMultilevel"/>
    <w:tmpl w:val="74A8E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80661"/>
    <w:multiLevelType w:val="hybridMultilevel"/>
    <w:tmpl w:val="61AA3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C4D61"/>
    <w:multiLevelType w:val="hybridMultilevel"/>
    <w:tmpl w:val="A7A63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A31F7"/>
    <w:multiLevelType w:val="hybridMultilevel"/>
    <w:tmpl w:val="2E000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83045"/>
    <w:multiLevelType w:val="hybridMultilevel"/>
    <w:tmpl w:val="FC5A9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23D3B"/>
    <w:multiLevelType w:val="hybridMultilevel"/>
    <w:tmpl w:val="859C2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1EBF"/>
    <w:multiLevelType w:val="hybridMultilevel"/>
    <w:tmpl w:val="6B40DC2E"/>
    <w:lvl w:ilvl="0" w:tplc="8C2A92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A6F0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362E3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702CE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93669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1C2EB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E0696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B4674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B8E37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531647940">
    <w:abstractNumId w:val="23"/>
  </w:num>
  <w:num w:numId="2" w16cid:durableId="1055202862">
    <w:abstractNumId w:val="10"/>
  </w:num>
  <w:num w:numId="3" w16cid:durableId="1647784548">
    <w:abstractNumId w:val="28"/>
  </w:num>
  <w:num w:numId="4" w16cid:durableId="104889563">
    <w:abstractNumId w:val="31"/>
  </w:num>
  <w:num w:numId="5" w16cid:durableId="283316127">
    <w:abstractNumId w:val="14"/>
  </w:num>
  <w:num w:numId="6" w16cid:durableId="1819301312">
    <w:abstractNumId w:val="32"/>
  </w:num>
  <w:num w:numId="7" w16cid:durableId="212623938">
    <w:abstractNumId w:val="9"/>
  </w:num>
  <w:num w:numId="8" w16cid:durableId="962267642">
    <w:abstractNumId w:val="7"/>
  </w:num>
  <w:num w:numId="9" w16cid:durableId="1836608736">
    <w:abstractNumId w:val="6"/>
  </w:num>
  <w:num w:numId="10" w16cid:durableId="567032125">
    <w:abstractNumId w:val="5"/>
  </w:num>
  <w:num w:numId="11" w16cid:durableId="1595941284">
    <w:abstractNumId w:val="4"/>
  </w:num>
  <w:num w:numId="12" w16cid:durableId="2062636418">
    <w:abstractNumId w:val="8"/>
  </w:num>
  <w:num w:numId="13" w16cid:durableId="1045835048">
    <w:abstractNumId w:val="3"/>
  </w:num>
  <w:num w:numId="14" w16cid:durableId="662853534">
    <w:abstractNumId w:val="2"/>
  </w:num>
  <w:num w:numId="15" w16cid:durableId="349263691">
    <w:abstractNumId w:val="1"/>
  </w:num>
  <w:num w:numId="16" w16cid:durableId="1798987089">
    <w:abstractNumId w:val="0"/>
  </w:num>
  <w:num w:numId="17" w16cid:durableId="213270904">
    <w:abstractNumId w:val="30"/>
  </w:num>
  <w:num w:numId="18" w16cid:durableId="1439566286">
    <w:abstractNumId w:val="33"/>
  </w:num>
  <w:num w:numId="19" w16cid:durableId="2085292967">
    <w:abstractNumId w:val="29"/>
  </w:num>
  <w:num w:numId="20" w16cid:durableId="738752773">
    <w:abstractNumId w:val="12"/>
  </w:num>
  <w:num w:numId="21" w16cid:durableId="1697579176">
    <w:abstractNumId w:val="24"/>
  </w:num>
  <w:num w:numId="22" w16cid:durableId="420611096">
    <w:abstractNumId w:val="16"/>
  </w:num>
  <w:num w:numId="23" w16cid:durableId="1845510856">
    <w:abstractNumId w:val="11"/>
  </w:num>
  <w:num w:numId="24" w16cid:durableId="1930121232">
    <w:abstractNumId w:val="17"/>
  </w:num>
  <w:num w:numId="25" w16cid:durableId="1832601843">
    <w:abstractNumId w:val="26"/>
  </w:num>
  <w:num w:numId="26" w16cid:durableId="750156379">
    <w:abstractNumId w:val="13"/>
  </w:num>
  <w:num w:numId="27" w16cid:durableId="1920139343">
    <w:abstractNumId w:val="25"/>
  </w:num>
  <w:num w:numId="28" w16cid:durableId="1820875295">
    <w:abstractNumId w:val="35"/>
  </w:num>
  <w:num w:numId="29" w16cid:durableId="480075829">
    <w:abstractNumId w:val="20"/>
  </w:num>
  <w:num w:numId="30" w16cid:durableId="256057179">
    <w:abstractNumId w:val="18"/>
  </w:num>
  <w:num w:numId="31" w16cid:durableId="618268327">
    <w:abstractNumId w:val="15"/>
  </w:num>
  <w:num w:numId="32" w16cid:durableId="479464299">
    <w:abstractNumId w:val="19"/>
  </w:num>
  <w:num w:numId="33" w16cid:durableId="2128768646">
    <w:abstractNumId w:val="34"/>
  </w:num>
  <w:num w:numId="34" w16cid:durableId="1392656450">
    <w:abstractNumId w:val="22"/>
  </w:num>
  <w:num w:numId="35" w16cid:durableId="1617713050">
    <w:abstractNumId w:val="27"/>
  </w:num>
  <w:num w:numId="36" w16cid:durableId="688456160">
    <w:abstractNumId w:val="21"/>
  </w:num>
  <w:num w:numId="37" w16cid:durableId="1525243727">
    <w:abstractNumId w:val="8"/>
  </w:num>
  <w:num w:numId="38" w16cid:durableId="82723498">
    <w:abstractNumId w:val="3"/>
  </w:num>
  <w:num w:numId="39" w16cid:durableId="1833642805">
    <w:abstractNumId w:val="2"/>
  </w:num>
  <w:num w:numId="40" w16cid:durableId="687490436">
    <w:abstractNumId w:val="1"/>
  </w:num>
  <w:num w:numId="41" w16cid:durableId="1361517120">
    <w:abstractNumId w:val="0"/>
  </w:num>
  <w:num w:numId="42" w16cid:durableId="1387607947">
    <w:abstractNumId w:val="8"/>
  </w:num>
  <w:num w:numId="43" w16cid:durableId="292177670">
    <w:abstractNumId w:val="3"/>
  </w:num>
  <w:num w:numId="44" w16cid:durableId="1130440514">
    <w:abstractNumId w:val="2"/>
  </w:num>
  <w:num w:numId="45" w16cid:durableId="186258134">
    <w:abstractNumId w:val="1"/>
  </w:num>
  <w:num w:numId="46" w16cid:durableId="1029183277">
    <w:abstractNumId w:val="0"/>
  </w:num>
  <w:num w:numId="47" w16cid:durableId="1270968799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email"/>
    <w:dataType w:val="textFile"/>
    <w:activeRecord w:val="-1"/>
  </w:mailMerge>
  <w:defaultTabStop w:val="720"/>
  <w:drawingGridHorizontalSpacing w:val="140"/>
  <w:displayHorizontalDrawingGridEvery w:val="2"/>
  <w:characterSpacingControl w:val="doNotCompress"/>
  <w:hdrShapeDefaults>
    <o:shapedefaults v:ext="edit" spidmax="5324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75"/>
    <w:rsid w:val="00003534"/>
    <w:rsid w:val="00003F3E"/>
    <w:rsid w:val="00005C84"/>
    <w:rsid w:val="0000729C"/>
    <w:rsid w:val="00010060"/>
    <w:rsid w:val="0001252F"/>
    <w:rsid w:val="000131A3"/>
    <w:rsid w:val="00015DCC"/>
    <w:rsid w:val="00016529"/>
    <w:rsid w:val="00016544"/>
    <w:rsid w:val="00017C44"/>
    <w:rsid w:val="00020CAC"/>
    <w:rsid w:val="00020E0D"/>
    <w:rsid w:val="00021AE7"/>
    <w:rsid w:val="00022947"/>
    <w:rsid w:val="00023826"/>
    <w:rsid w:val="00024669"/>
    <w:rsid w:val="00025085"/>
    <w:rsid w:val="00025B0A"/>
    <w:rsid w:val="000269F2"/>
    <w:rsid w:val="00026C32"/>
    <w:rsid w:val="00026D9B"/>
    <w:rsid w:val="000276DA"/>
    <w:rsid w:val="00027DF0"/>
    <w:rsid w:val="00031B75"/>
    <w:rsid w:val="0003212C"/>
    <w:rsid w:val="00034C79"/>
    <w:rsid w:val="00035D95"/>
    <w:rsid w:val="00036CE2"/>
    <w:rsid w:val="00037534"/>
    <w:rsid w:val="00040E14"/>
    <w:rsid w:val="000414D9"/>
    <w:rsid w:val="0004229E"/>
    <w:rsid w:val="000432B1"/>
    <w:rsid w:val="00044183"/>
    <w:rsid w:val="00046373"/>
    <w:rsid w:val="000464C1"/>
    <w:rsid w:val="0004651F"/>
    <w:rsid w:val="000478AB"/>
    <w:rsid w:val="0005079C"/>
    <w:rsid w:val="00050EF8"/>
    <w:rsid w:val="00051741"/>
    <w:rsid w:val="00051B3C"/>
    <w:rsid w:val="00052F83"/>
    <w:rsid w:val="0005463F"/>
    <w:rsid w:val="000558C7"/>
    <w:rsid w:val="00060614"/>
    <w:rsid w:val="00060E3E"/>
    <w:rsid w:val="00061FF6"/>
    <w:rsid w:val="000623D3"/>
    <w:rsid w:val="0006339E"/>
    <w:rsid w:val="00065443"/>
    <w:rsid w:val="00067033"/>
    <w:rsid w:val="0007037C"/>
    <w:rsid w:val="000708AB"/>
    <w:rsid w:val="0007173F"/>
    <w:rsid w:val="00071EA9"/>
    <w:rsid w:val="0007213A"/>
    <w:rsid w:val="00073579"/>
    <w:rsid w:val="00074F07"/>
    <w:rsid w:val="00077149"/>
    <w:rsid w:val="000773D4"/>
    <w:rsid w:val="00080002"/>
    <w:rsid w:val="000803D2"/>
    <w:rsid w:val="0008085D"/>
    <w:rsid w:val="000812F2"/>
    <w:rsid w:val="00081601"/>
    <w:rsid w:val="00081CF6"/>
    <w:rsid w:val="00085A77"/>
    <w:rsid w:val="000877B3"/>
    <w:rsid w:val="000906AA"/>
    <w:rsid w:val="00090A2C"/>
    <w:rsid w:val="0009164B"/>
    <w:rsid w:val="00091A89"/>
    <w:rsid w:val="00092175"/>
    <w:rsid w:val="000932D6"/>
    <w:rsid w:val="00096447"/>
    <w:rsid w:val="00097541"/>
    <w:rsid w:val="000A2256"/>
    <w:rsid w:val="000A3833"/>
    <w:rsid w:val="000A3E3F"/>
    <w:rsid w:val="000A4B4D"/>
    <w:rsid w:val="000A627C"/>
    <w:rsid w:val="000A6967"/>
    <w:rsid w:val="000B0BE8"/>
    <w:rsid w:val="000B4D35"/>
    <w:rsid w:val="000B6C30"/>
    <w:rsid w:val="000C0F54"/>
    <w:rsid w:val="000C1244"/>
    <w:rsid w:val="000C263D"/>
    <w:rsid w:val="000C3B9B"/>
    <w:rsid w:val="000C3D30"/>
    <w:rsid w:val="000C4CB6"/>
    <w:rsid w:val="000C649E"/>
    <w:rsid w:val="000D07D6"/>
    <w:rsid w:val="000D282A"/>
    <w:rsid w:val="000D2C19"/>
    <w:rsid w:val="000D3F25"/>
    <w:rsid w:val="000D7DE3"/>
    <w:rsid w:val="000D7F04"/>
    <w:rsid w:val="000E1060"/>
    <w:rsid w:val="000E131F"/>
    <w:rsid w:val="000E3A81"/>
    <w:rsid w:val="000E55B2"/>
    <w:rsid w:val="000E6C29"/>
    <w:rsid w:val="000E79A3"/>
    <w:rsid w:val="000F0695"/>
    <w:rsid w:val="000F34D4"/>
    <w:rsid w:val="000F46A6"/>
    <w:rsid w:val="000F52F4"/>
    <w:rsid w:val="001027DC"/>
    <w:rsid w:val="001029C6"/>
    <w:rsid w:val="001032B3"/>
    <w:rsid w:val="00103D45"/>
    <w:rsid w:val="0010561C"/>
    <w:rsid w:val="001066AD"/>
    <w:rsid w:val="001070C0"/>
    <w:rsid w:val="001110D2"/>
    <w:rsid w:val="0011190C"/>
    <w:rsid w:val="001131E0"/>
    <w:rsid w:val="001156E7"/>
    <w:rsid w:val="001172F3"/>
    <w:rsid w:val="00117AEC"/>
    <w:rsid w:val="00117E4E"/>
    <w:rsid w:val="00120A79"/>
    <w:rsid w:val="00120EEC"/>
    <w:rsid w:val="00123E02"/>
    <w:rsid w:val="00123E65"/>
    <w:rsid w:val="00124F36"/>
    <w:rsid w:val="00127068"/>
    <w:rsid w:val="00127E52"/>
    <w:rsid w:val="00130815"/>
    <w:rsid w:val="00134CC3"/>
    <w:rsid w:val="0013535A"/>
    <w:rsid w:val="00135B18"/>
    <w:rsid w:val="001360AE"/>
    <w:rsid w:val="00142B66"/>
    <w:rsid w:val="001437B2"/>
    <w:rsid w:val="0014402F"/>
    <w:rsid w:val="001449F9"/>
    <w:rsid w:val="001463B2"/>
    <w:rsid w:val="00146E0C"/>
    <w:rsid w:val="001511E3"/>
    <w:rsid w:val="00151817"/>
    <w:rsid w:val="0015329D"/>
    <w:rsid w:val="00153512"/>
    <w:rsid w:val="00153E51"/>
    <w:rsid w:val="00154475"/>
    <w:rsid w:val="00154EB9"/>
    <w:rsid w:val="00156475"/>
    <w:rsid w:val="00157964"/>
    <w:rsid w:val="001600B3"/>
    <w:rsid w:val="00160458"/>
    <w:rsid w:val="0016181F"/>
    <w:rsid w:val="00161A16"/>
    <w:rsid w:val="00163D3C"/>
    <w:rsid w:val="00163F80"/>
    <w:rsid w:val="001650E5"/>
    <w:rsid w:val="0016723E"/>
    <w:rsid w:val="001711FF"/>
    <w:rsid w:val="00171BDC"/>
    <w:rsid w:val="001738AD"/>
    <w:rsid w:val="00173B3A"/>
    <w:rsid w:val="00176798"/>
    <w:rsid w:val="0018024C"/>
    <w:rsid w:val="00180505"/>
    <w:rsid w:val="00190C55"/>
    <w:rsid w:val="001913A3"/>
    <w:rsid w:val="00193B54"/>
    <w:rsid w:val="0019631C"/>
    <w:rsid w:val="001A0E24"/>
    <w:rsid w:val="001A0E9C"/>
    <w:rsid w:val="001A1FAF"/>
    <w:rsid w:val="001A20D1"/>
    <w:rsid w:val="001A2E5E"/>
    <w:rsid w:val="001A375B"/>
    <w:rsid w:val="001A4B9E"/>
    <w:rsid w:val="001A5C7B"/>
    <w:rsid w:val="001A5FED"/>
    <w:rsid w:val="001A629F"/>
    <w:rsid w:val="001A62E0"/>
    <w:rsid w:val="001B1575"/>
    <w:rsid w:val="001B1680"/>
    <w:rsid w:val="001B1AEC"/>
    <w:rsid w:val="001B2ABD"/>
    <w:rsid w:val="001B2BA4"/>
    <w:rsid w:val="001B4580"/>
    <w:rsid w:val="001B62A2"/>
    <w:rsid w:val="001C28AC"/>
    <w:rsid w:val="001C2FBB"/>
    <w:rsid w:val="001C326A"/>
    <w:rsid w:val="001C3CDE"/>
    <w:rsid w:val="001C6408"/>
    <w:rsid w:val="001D02DC"/>
    <w:rsid w:val="001D0608"/>
    <w:rsid w:val="001D116F"/>
    <w:rsid w:val="001D3FF9"/>
    <w:rsid w:val="001D456E"/>
    <w:rsid w:val="001D6EF8"/>
    <w:rsid w:val="001E0A6D"/>
    <w:rsid w:val="001E0B48"/>
    <w:rsid w:val="001E0FAE"/>
    <w:rsid w:val="001E1E5E"/>
    <w:rsid w:val="001E4C17"/>
    <w:rsid w:val="001E57AD"/>
    <w:rsid w:val="001E773F"/>
    <w:rsid w:val="001F0E3C"/>
    <w:rsid w:val="001F1394"/>
    <w:rsid w:val="001F38D7"/>
    <w:rsid w:val="001F6C59"/>
    <w:rsid w:val="001F7D75"/>
    <w:rsid w:val="00203BF3"/>
    <w:rsid w:val="00203FDC"/>
    <w:rsid w:val="002058FE"/>
    <w:rsid w:val="00210BB2"/>
    <w:rsid w:val="0021361E"/>
    <w:rsid w:val="002139E7"/>
    <w:rsid w:val="00213B0E"/>
    <w:rsid w:val="00215CC1"/>
    <w:rsid w:val="00217241"/>
    <w:rsid w:val="00217B6D"/>
    <w:rsid w:val="00217CB2"/>
    <w:rsid w:val="0022003B"/>
    <w:rsid w:val="0022073F"/>
    <w:rsid w:val="002212B6"/>
    <w:rsid w:val="00221CED"/>
    <w:rsid w:val="00224D54"/>
    <w:rsid w:val="00226D59"/>
    <w:rsid w:val="00227C73"/>
    <w:rsid w:val="00227F94"/>
    <w:rsid w:val="00230213"/>
    <w:rsid w:val="00230257"/>
    <w:rsid w:val="00230AC7"/>
    <w:rsid w:val="0023117C"/>
    <w:rsid w:val="002349C3"/>
    <w:rsid w:val="00235039"/>
    <w:rsid w:val="00235D23"/>
    <w:rsid w:val="00235FA1"/>
    <w:rsid w:val="00236622"/>
    <w:rsid w:val="00241A33"/>
    <w:rsid w:val="00241FCC"/>
    <w:rsid w:val="002429BA"/>
    <w:rsid w:val="002435D0"/>
    <w:rsid w:val="00245C14"/>
    <w:rsid w:val="0025072B"/>
    <w:rsid w:val="00251B77"/>
    <w:rsid w:val="00252C47"/>
    <w:rsid w:val="00253C25"/>
    <w:rsid w:val="00256E86"/>
    <w:rsid w:val="00257F54"/>
    <w:rsid w:val="00264D79"/>
    <w:rsid w:val="002678C4"/>
    <w:rsid w:val="00270553"/>
    <w:rsid w:val="00270899"/>
    <w:rsid w:val="00272714"/>
    <w:rsid w:val="0027420E"/>
    <w:rsid w:val="002755D7"/>
    <w:rsid w:val="00277203"/>
    <w:rsid w:val="00280298"/>
    <w:rsid w:val="00281094"/>
    <w:rsid w:val="002811D3"/>
    <w:rsid w:val="00282145"/>
    <w:rsid w:val="002875DD"/>
    <w:rsid w:val="00287A3B"/>
    <w:rsid w:val="0029060F"/>
    <w:rsid w:val="002906C0"/>
    <w:rsid w:val="00290AFD"/>
    <w:rsid w:val="00290CE0"/>
    <w:rsid w:val="00290F99"/>
    <w:rsid w:val="00295BFF"/>
    <w:rsid w:val="002A02BB"/>
    <w:rsid w:val="002A2004"/>
    <w:rsid w:val="002A3384"/>
    <w:rsid w:val="002A4A0F"/>
    <w:rsid w:val="002A7AB2"/>
    <w:rsid w:val="002B0820"/>
    <w:rsid w:val="002B1E87"/>
    <w:rsid w:val="002B4B58"/>
    <w:rsid w:val="002B4D76"/>
    <w:rsid w:val="002B5009"/>
    <w:rsid w:val="002B5278"/>
    <w:rsid w:val="002C3EE3"/>
    <w:rsid w:val="002C4E82"/>
    <w:rsid w:val="002C55A6"/>
    <w:rsid w:val="002C79AC"/>
    <w:rsid w:val="002D1AC2"/>
    <w:rsid w:val="002D2639"/>
    <w:rsid w:val="002D46C0"/>
    <w:rsid w:val="002D4A13"/>
    <w:rsid w:val="002D4B6F"/>
    <w:rsid w:val="002D6314"/>
    <w:rsid w:val="002D6EC8"/>
    <w:rsid w:val="002E100F"/>
    <w:rsid w:val="002E2E3A"/>
    <w:rsid w:val="002E38B5"/>
    <w:rsid w:val="002E535B"/>
    <w:rsid w:val="002E5B2D"/>
    <w:rsid w:val="002E5D89"/>
    <w:rsid w:val="002E6015"/>
    <w:rsid w:val="002E7F85"/>
    <w:rsid w:val="002F1895"/>
    <w:rsid w:val="002F4984"/>
    <w:rsid w:val="00300FF6"/>
    <w:rsid w:val="00301D76"/>
    <w:rsid w:val="00302D64"/>
    <w:rsid w:val="0030363F"/>
    <w:rsid w:val="00304B21"/>
    <w:rsid w:val="0030594A"/>
    <w:rsid w:val="00307AEC"/>
    <w:rsid w:val="00307CD0"/>
    <w:rsid w:val="00307D3B"/>
    <w:rsid w:val="00312356"/>
    <w:rsid w:val="00320559"/>
    <w:rsid w:val="00321077"/>
    <w:rsid w:val="00325DF4"/>
    <w:rsid w:val="00326A16"/>
    <w:rsid w:val="0033269A"/>
    <w:rsid w:val="00332A20"/>
    <w:rsid w:val="00332BFA"/>
    <w:rsid w:val="003332F3"/>
    <w:rsid w:val="00334EEB"/>
    <w:rsid w:val="00335644"/>
    <w:rsid w:val="00336B75"/>
    <w:rsid w:val="00337C79"/>
    <w:rsid w:val="0034139F"/>
    <w:rsid w:val="003433A5"/>
    <w:rsid w:val="00343445"/>
    <w:rsid w:val="00343869"/>
    <w:rsid w:val="00344E3A"/>
    <w:rsid w:val="00345859"/>
    <w:rsid w:val="003502EA"/>
    <w:rsid w:val="00350DA1"/>
    <w:rsid w:val="00351A2A"/>
    <w:rsid w:val="003523D6"/>
    <w:rsid w:val="00354644"/>
    <w:rsid w:val="0035575B"/>
    <w:rsid w:val="00356311"/>
    <w:rsid w:val="00356A05"/>
    <w:rsid w:val="00357305"/>
    <w:rsid w:val="003610AE"/>
    <w:rsid w:val="00361867"/>
    <w:rsid w:val="00363590"/>
    <w:rsid w:val="0036372B"/>
    <w:rsid w:val="00365437"/>
    <w:rsid w:val="00365F18"/>
    <w:rsid w:val="00371A4F"/>
    <w:rsid w:val="00373A7A"/>
    <w:rsid w:val="003741D2"/>
    <w:rsid w:val="0037449D"/>
    <w:rsid w:val="00375975"/>
    <w:rsid w:val="0038315F"/>
    <w:rsid w:val="0038327A"/>
    <w:rsid w:val="003865E9"/>
    <w:rsid w:val="0039190C"/>
    <w:rsid w:val="003966BE"/>
    <w:rsid w:val="00397314"/>
    <w:rsid w:val="003973B5"/>
    <w:rsid w:val="00397682"/>
    <w:rsid w:val="003978EE"/>
    <w:rsid w:val="003A5211"/>
    <w:rsid w:val="003A52BE"/>
    <w:rsid w:val="003A7664"/>
    <w:rsid w:val="003B0746"/>
    <w:rsid w:val="003B3832"/>
    <w:rsid w:val="003B5FD8"/>
    <w:rsid w:val="003B6F09"/>
    <w:rsid w:val="003B77FF"/>
    <w:rsid w:val="003C0CDC"/>
    <w:rsid w:val="003C1FCE"/>
    <w:rsid w:val="003C25FD"/>
    <w:rsid w:val="003C29F2"/>
    <w:rsid w:val="003C4A3D"/>
    <w:rsid w:val="003C5C4C"/>
    <w:rsid w:val="003D14A2"/>
    <w:rsid w:val="003D7329"/>
    <w:rsid w:val="003E0E59"/>
    <w:rsid w:val="003E105E"/>
    <w:rsid w:val="003E1DAD"/>
    <w:rsid w:val="003E343E"/>
    <w:rsid w:val="003E37CC"/>
    <w:rsid w:val="003E3D5F"/>
    <w:rsid w:val="003E3EE5"/>
    <w:rsid w:val="003E44CD"/>
    <w:rsid w:val="003F12F9"/>
    <w:rsid w:val="003F1C1D"/>
    <w:rsid w:val="003F2A17"/>
    <w:rsid w:val="003F430F"/>
    <w:rsid w:val="003F437C"/>
    <w:rsid w:val="003F7311"/>
    <w:rsid w:val="004009F0"/>
    <w:rsid w:val="00401691"/>
    <w:rsid w:val="004019A6"/>
    <w:rsid w:val="00401BE5"/>
    <w:rsid w:val="004029A2"/>
    <w:rsid w:val="00404959"/>
    <w:rsid w:val="004052C5"/>
    <w:rsid w:val="004102D3"/>
    <w:rsid w:val="00411F4B"/>
    <w:rsid w:val="00412300"/>
    <w:rsid w:val="00413ABC"/>
    <w:rsid w:val="00414A43"/>
    <w:rsid w:val="00415C29"/>
    <w:rsid w:val="00417DD4"/>
    <w:rsid w:val="00424D50"/>
    <w:rsid w:val="00425227"/>
    <w:rsid w:val="00425351"/>
    <w:rsid w:val="00427142"/>
    <w:rsid w:val="004273B8"/>
    <w:rsid w:val="0042744C"/>
    <w:rsid w:val="004317FD"/>
    <w:rsid w:val="00432D6B"/>
    <w:rsid w:val="00435615"/>
    <w:rsid w:val="00436194"/>
    <w:rsid w:val="004363DC"/>
    <w:rsid w:val="00436C54"/>
    <w:rsid w:val="0043738A"/>
    <w:rsid w:val="0043789D"/>
    <w:rsid w:val="00441777"/>
    <w:rsid w:val="00441B81"/>
    <w:rsid w:val="00441D75"/>
    <w:rsid w:val="004428D8"/>
    <w:rsid w:val="00443040"/>
    <w:rsid w:val="0044333F"/>
    <w:rsid w:val="004439A8"/>
    <w:rsid w:val="00443E4B"/>
    <w:rsid w:val="00450408"/>
    <w:rsid w:val="00450D49"/>
    <w:rsid w:val="0045208A"/>
    <w:rsid w:val="00452B45"/>
    <w:rsid w:val="0046085A"/>
    <w:rsid w:val="004615BB"/>
    <w:rsid w:val="00461B6A"/>
    <w:rsid w:val="004630B1"/>
    <w:rsid w:val="00463323"/>
    <w:rsid w:val="0046372B"/>
    <w:rsid w:val="00467E0A"/>
    <w:rsid w:val="00470848"/>
    <w:rsid w:val="0047342A"/>
    <w:rsid w:val="00480186"/>
    <w:rsid w:val="00482704"/>
    <w:rsid w:val="00482C02"/>
    <w:rsid w:val="00482F98"/>
    <w:rsid w:val="004853F4"/>
    <w:rsid w:val="00485CBF"/>
    <w:rsid w:val="00491930"/>
    <w:rsid w:val="004938F4"/>
    <w:rsid w:val="00494D54"/>
    <w:rsid w:val="00494FB2"/>
    <w:rsid w:val="00495C4F"/>
    <w:rsid w:val="0049616A"/>
    <w:rsid w:val="004A257D"/>
    <w:rsid w:val="004A776E"/>
    <w:rsid w:val="004B007F"/>
    <w:rsid w:val="004B0454"/>
    <w:rsid w:val="004B136E"/>
    <w:rsid w:val="004B30EE"/>
    <w:rsid w:val="004B3B18"/>
    <w:rsid w:val="004B4466"/>
    <w:rsid w:val="004C0606"/>
    <w:rsid w:val="004C064D"/>
    <w:rsid w:val="004C2D97"/>
    <w:rsid w:val="004C3A6A"/>
    <w:rsid w:val="004C47C1"/>
    <w:rsid w:val="004C5B1B"/>
    <w:rsid w:val="004C78E2"/>
    <w:rsid w:val="004D0E96"/>
    <w:rsid w:val="004D12CD"/>
    <w:rsid w:val="004D2142"/>
    <w:rsid w:val="004D28ED"/>
    <w:rsid w:val="004D2B11"/>
    <w:rsid w:val="004D2CFB"/>
    <w:rsid w:val="004D2EC1"/>
    <w:rsid w:val="004D37CE"/>
    <w:rsid w:val="004D3BD3"/>
    <w:rsid w:val="004D4BD8"/>
    <w:rsid w:val="004D7F59"/>
    <w:rsid w:val="004E09CB"/>
    <w:rsid w:val="004E2588"/>
    <w:rsid w:val="004E277B"/>
    <w:rsid w:val="004E2C66"/>
    <w:rsid w:val="004E4B1F"/>
    <w:rsid w:val="004E6765"/>
    <w:rsid w:val="004F29AC"/>
    <w:rsid w:val="004F2A5F"/>
    <w:rsid w:val="004F5039"/>
    <w:rsid w:val="00501490"/>
    <w:rsid w:val="00502156"/>
    <w:rsid w:val="00502302"/>
    <w:rsid w:val="0050252C"/>
    <w:rsid w:val="005051EA"/>
    <w:rsid w:val="00505704"/>
    <w:rsid w:val="00510AA0"/>
    <w:rsid w:val="00511373"/>
    <w:rsid w:val="00511678"/>
    <w:rsid w:val="005117DB"/>
    <w:rsid w:val="00512367"/>
    <w:rsid w:val="00513626"/>
    <w:rsid w:val="00513D82"/>
    <w:rsid w:val="00516FB7"/>
    <w:rsid w:val="0051797F"/>
    <w:rsid w:val="00520446"/>
    <w:rsid w:val="00520927"/>
    <w:rsid w:val="00522B7B"/>
    <w:rsid w:val="0052434D"/>
    <w:rsid w:val="005243C9"/>
    <w:rsid w:val="005243E2"/>
    <w:rsid w:val="00524A79"/>
    <w:rsid w:val="00527669"/>
    <w:rsid w:val="00527BC5"/>
    <w:rsid w:val="00527D52"/>
    <w:rsid w:val="0054416C"/>
    <w:rsid w:val="0054622A"/>
    <w:rsid w:val="00550DDD"/>
    <w:rsid w:val="00551B1B"/>
    <w:rsid w:val="0055235E"/>
    <w:rsid w:val="00554C98"/>
    <w:rsid w:val="00555650"/>
    <w:rsid w:val="005607DE"/>
    <w:rsid w:val="0056091D"/>
    <w:rsid w:val="00560CA8"/>
    <w:rsid w:val="00562E4E"/>
    <w:rsid w:val="005708B2"/>
    <w:rsid w:val="00570D4B"/>
    <w:rsid w:val="00571307"/>
    <w:rsid w:val="0057186D"/>
    <w:rsid w:val="00571B6E"/>
    <w:rsid w:val="00572836"/>
    <w:rsid w:val="00572A75"/>
    <w:rsid w:val="00574728"/>
    <w:rsid w:val="00576476"/>
    <w:rsid w:val="00577D2B"/>
    <w:rsid w:val="00580DCD"/>
    <w:rsid w:val="00582A01"/>
    <w:rsid w:val="00583D3F"/>
    <w:rsid w:val="00585580"/>
    <w:rsid w:val="005859A5"/>
    <w:rsid w:val="00591ACD"/>
    <w:rsid w:val="0059275C"/>
    <w:rsid w:val="005937F4"/>
    <w:rsid w:val="00594D50"/>
    <w:rsid w:val="0059584A"/>
    <w:rsid w:val="00596775"/>
    <w:rsid w:val="005A037C"/>
    <w:rsid w:val="005A462C"/>
    <w:rsid w:val="005A6211"/>
    <w:rsid w:val="005A6C33"/>
    <w:rsid w:val="005B2A56"/>
    <w:rsid w:val="005B4627"/>
    <w:rsid w:val="005B54E1"/>
    <w:rsid w:val="005B6CB2"/>
    <w:rsid w:val="005B7037"/>
    <w:rsid w:val="005C1A42"/>
    <w:rsid w:val="005C3A36"/>
    <w:rsid w:val="005C568E"/>
    <w:rsid w:val="005C6F0D"/>
    <w:rsid w:val="005C7D19"/>
    <w:rsid w:val="005D5F72"/>
    <w:rsid w:val="005D6E59"/>
    <w:rsid w:val="005E054D"/>
    <w:rsid w:val="005E1DE7"/>
    <w:rsid w:val="005E1F85"/>
    <w:rsid w:val="005E3224"/>
    <w:rsid w:val="005E3984"/>
    <w:rsid w:val="005E4623"/>
    <w:rsid w:val="005E5FEA"/>
    <w:rsid w:val="005E664A"/>
    <w:rsid w:val="005F08D9"/>
    <w:rsid w:val="005F1D18"/>
    <w:rsid w:val="005F31BA"/>
    <w:rsid w:val="005F378C"/>
    <w:rsid w:val="005F3A6E"/>
    <w:rsid w:val="005F3E1A"/>
    <w:rsid w:val="005F48EF"/>
    <w:rsid w:val="005F4A69"/>
    <w:rsid w:val="00602BE3"/>
    <w:rsid w:val="0060568C"/>
    <w:rsid w:val="00610F32"/>
    <w:rsid w:val="00613702"/>
    <w:rsid w:val="00616FF8"/>
    <w:rsid w:val="00617AA0"/>
    <w:rsid w:val="006202C6"/>
    <w:rsid w:val="0062099A"/>
    <w:rsid w:val="00622022"/>
    <w:rsid w:val="006230F6"/>
    <w:rsid w:val="00623177"/>
    <w:rsid w:val="006239B1"/>
    <w:rsid w:val="00625F06"/>
    <w:rsid w:val="00626B72"/>
    <w:rsid w:val="00631038"/>
    <w:rsid w:val="00632C81"/>
    <w:rsid w:val="00633EA7"/>
    <w:rsid w:val="0063453C"/>
    <w:rsid w:val="006355FB"/>
    <w:rsid w:val="006400F3"/>
    <w:rsid w:val="0064035B"/>
    <w:rsid w:val="00640F25"/>
    <w:rsid w:val="00642E68"/>
    <w:rsid w:val="0064300C"/>
    <w:rsid w:val="00644449"/>
    <w:rsid w:val="00644964"/>
    <w:rsid w:val="00644C39"/>
    <w:rsid w:val="00647623"/>
    <w:rsid w:val="00650B9A"/>
    <w:rsid w:val="0065205D"/>
    <w:rsid w:val="006530E8"/>
    <w:rsid w:val="00655A10"/>
    <w:rsid w:val="006570A7"/>
    <w:rsid w:val="006575CF"/>
    <w:rsid w:val="00660C3D"/>
    <w:rsid w:val="00660C93"/>
    <w:rsid w:val="00661016"/>
    <w:rsid w:val="00661B24"/>
    <w:rsid w:val="00663156"/>
    <w:rsid w:val="006672D2"/>
    <w:rsid w:val="006676FF"/>
    <w:rsid w:val="00670F45"/>
    <w:rsid w:val="006726F4"/>
    <w:rsid w:val="00674568"/>
    <w:rsid w:val="006752A2"/>
    <w:rsid w:val="00677120"/>
    <w:rsid w:val="00677634"/>
    <w:rsid w:val="006776F4"/>
    <w:rsid w:val="00677D3B"/>
    <w:rsid w:val="006838B0"/>
    <w:rsid w:val="00684D49"/>
    <w:rsid w:val="00686C3F"/>
    <w:rsid w:val="00686F57"/>
    <w:rsid w:val="00687EE5"/>
    <w:rsid w:val="006901CB"/>
    <w:rsid w:val="006904B6"/>
    <w:rsid w:val="00690AF8"/>
    <w:rsid w:val="00692035"/>
    <w:rsid w:val="006947F8"/>
    <w:rsid w:val="006A1F68"/>
    <w:rsid w:val="006A2CE4"/>
    <w:rsid w:val="006A3B70"/>
    <w:rsid w:val="006A54BC"/>
    <w:rsid w:val="006A7AC8"/>
    <w:rsid w:val="006B1888"/>
    <w:rsid w:val="006B3A52"/>
    <w:rsid w:val="006B75E2"/>
    <w:rsid w:val="006B7F7C"/>
    <w:rsid w:val="006C03D8"/>
    <w:rsid w:val="006C0561"/>
    <w:rsid w:val="006C0E0D"/>
    <w:rsid w:val="006C1019"/>
    <w:rsid w:val="006C1258"/>
    <w:rsid w:val="006C2D57"/>
    <w:rsid w:val="006C49D2"/>
    <w:rsid w:val="006C6077"/>
    <w:rsid w:val="006C75DD"/>
    <w:rsid w:val="006D3EA5"/>
    <w:rsid w:val="006D52BE"/>
    <w:rsid w:val="006E142A"/>
    <w:rsid w:val="006E2818"/>
    <w:rsid w:val="006E2B32"/>
    <w:rsid w:val="006E32FB"/>
    <w:rsid w:val="006E384A"/>
    <w:rsid w:val="006E4EA0"/>
    <w:rsid w:val="006E6184"/>
    <w:rsid w:val="006F1C70"/>
    <w:rsid w:val="006F28B7"/>
    <w:rsid w:val="006F4A9D"/>
    <w:rsid w:val="006F5F49"/>
    <w:rsid w:val="006F78BE"/>
    <w:rsid w:val="00701770"/>
    <w:rsid w:val="00701CBA"/>
    <w:rsid w:val="0070283D"/>
    <w:rsid w:val="007028D3"/>
    <w:rsid w:val="007033A9"/>
    <w:rsid w:val="007036F8"/>
    <w:rsid w:val="00704CE2"/>
    <w:rsid w:val="00711A25"/>
    <w:rsid w:val="007126B8"/>
    <w:rsid w:val="00713B9C"/>
    <w:rsid w:val="007141F0"/>
    <w:rsid w:val="00714510"/>
    <w:rsid w:val="00714AF3"/>
    <w:rsid w:val="00714B4D"/>
    <w:rsid w:val="0071535A"/>
    <w:rsid w:val="00716136"/>
    <w:rsid w:val="007162A8"/>
    <w:rsid w:val="00716B39"/>
    <w:rsid w:val="0071703F"/>
    <w:rsid w:val="00720DDD"/>
    <w:rsid w:val="00722069"/>
    <w:rsid w:val="00722685"/>
    <w:rsid w:val="00722936"/>
    <w:rsid w:val="00722AEB"/>
    <w:rsid w:val="0072477A"/>
    <w:rsid w:val="007248CE"/>
    <w:rsid w:val="007259A9"/>
    <w:rsid w:val="00725E3E"/>
    <w:rsid w:val="00726490"/>
    <w:rsid w:val="00726AC0"/>
    <w:rsid w:val="00731635"/>
    <w:rsid w:val="007358E6"/>
    <w:rsid w:val="007373E3"/>
    <w:rsid w:val="00737409"/>
    <w:rsid w:val="007415E6"/>
    <w:rsid w:val="007446D1"/>
    <w:rsid w:val="007463D3"/>
    <w:rsid w:val="007472F5"/>
    <w:rsid w:val="00750D2C"/>
    <w:rsid w:val="00752829"/>
    <w:rsid w:val="00754A62"/>
    <w:rsid w:val="007563AD"/>
    <w:rsid w:val="00761AE0"/>
    <w:rsid w:val="00762A56"/>
    <w:rsid w:val="007674D2"/>
    <w:rsid w:val="0077116F"/>
    <w:rsid w:val="00771DF5"/>
    <w:rsid w:val="00771E76"/>
    <w:rsid w:val="00774294"/>
    <w:rsid w:val="00774F3D"/>
    <w:rsid w:val="00776E94"/>
    <w:rsid w:val="00781ED3"/>
    <w:rsid w:val="007859E6"/>
    <w:rsid w:val="00785FE2"/>
    <w:rsid w:val="007914E8"/>
    <w:rsid w:val="007931F3"/>
    <w:rsid w:val="00796809"/>
    <w:rsid w:val="007977BD"/>
    <w:rsid w:val="0079791B"/>
    <w:rsid w:val="007A0091"/>
    <w:rsid w:val="007A0397"/>
    <w:rsid w:val="007A214F"/>
    <w:rsid w:val="007A2170"/>
    <w:rsid w:val="007A35E8"/>
    <w:rsid w:val="007A3FE1"/>
    <w:rsid w:val="007A5030"/>
    <w:rsid w:val="007A5C29"/>
    <w:rsid w:val="007A6C40"/>
    <w:rsid w:val="007B1389"/>
    <w:rsid w:val="007B2B8D"/>
    <w:rsid w:val="007B3D38"/>
    <w:rsid w:val="007B6B75"/>
    <w:rsid w:val="007B6D36"/>
    <w:rsid w:val="007B7087"/>
    <w:rsid w:val="007B7293"/>
    <w:rsid w:val="007B738C"/>
    <w:rsid w:val="007B7635"/>
    <w:rsid w:val="007C3CB3"/>
    <w:rsid w:val="007C462C"/>
    <w:rsid w:val="007C5DFA"/>
    <w:rsid w:val="007C5EC2"/>
    <w:rsid w:val="007D284E"/>
    <w:rsid w:val="007D2F7F"/>
    <w:rsid w:val="007D330C"/>
    <w:rsid w:val="007D3F8F"/>
    <w:rsid w:val="007D453C"/>
    <w:rsid w:val="007D4743"/>
    <w:rsid w:val="007D6CCC"/>
    <w:rsid w:val="007D73EB"/>
    <w:rsid w:val="007E071A"/>
    <w:rsid w:val="007E075D"/>
    <w:rsid w:val="007E1D8D"/>
    <w:rsid w:val="007E245A"/>
    <w:rsid w:val="007E29CC"/>
    <w:rsid w:val="007E2A65"/>
    <w:rsid w:val="007E39E2"/>
    <w:rsid w:val="007E5DF6"/>
    <w:rsid w:val="007F1DE7"/>
    <w:rsid w:val="007F238F"/>
    <w:rsid w:val="007F2AE3"/>
    <w:rsid w:val="007F6129"/>
    <w:rsid w:val="007F763E"/>
    <w:rsid w:val="00800559"/>
    <w:rsid w:val="00800787"/>
    <w:rsid w:val="00801C0F"/>
    <w:rsid w:val="00802B4D"/>
    <w:rsid w:val="0081027F"/>
    <w:rsid w:val="00810C1F"/>
    <w:rsid w:val="00810F0F"/>
    <w:rsid w:val="00811FC6"/>
    <w:rsid w:val="00812B2B"/>
    <w:rsid w:val="00814E64"/>
    <w:rsid w:val="00815653"/>
    <w:rsid w:val="00816BBB"/>
    <w:rsid w:val="008176E0"/>
    <w:rsid w:val="008212FE"/>
    <w:rsid w:val="008220BB"/>
    <w:rsid w:val="00824443"/>
    <w:rsid w:val="00824A77"/>
    <w:rsid w:val="00825046"/>
    <w:rsid w:val="008255CD"/>
    <w:rsid w:val="00827EC8"/>
    <w:rsid w:val="0083081B"/>
    <w:rsid w:val="00833011"/>
    <w:rsid w:val="00834A8A"/>
    <w:rsid w:val="008350A8"/>
    <w:rsid w:val="00836DA4"/>
    <w:rsid w:val="00841556"/>
    <w:rsid w:val="00843DA2"/>
    <w:rsid w:val="00844104"/>
    <w:rsid w:val="00844AA2"/>
    <w:rsid w:val="00844D23"/>
    <w:rsid w:val="0084628A"/>
    <w:rsid w:val="00847C34"/>
    <w:rsid w:val="00850665"/>
    <w:rsid w:val="00850D2E"/>
    <w:rsid w:val="00853D8F"/>
    <w:rsid w:val="00857436"/>
    <w:rsid w:val="00857E74"/>
    <w:rsid w:val="008603EA"/>
    <w:rsid w:val="00864431"/>
    <w:rsid w:val="0086520C"/>
    <w:rsid w:val="00867BBB"/>
    <w:rsid w:val="008714B8"/>
    <w:rsid w:val="00872E9D"/>
    <w:rsid w:val="008748B2"/>
    <w:rsid w:val="008778CC"/>
    <w:rsid w:val="008803D6"/>
    <w:rsid w:val="00880C29"/>
    <w:rsid w:val="00880CC7"/>
    <w:rsid w:val="0088421A"/>
    <w:rsid w:val="00884550"/>
    <w:rsid w:val="00884790"/>
    <w:rsid w:val="008868E8"/>
    <w:rsid w:val="008918D5"/>
    <w:rsid w:val="008921F5"/>
    <w:rsid w:val="00892737"/>
    <w:rsid w:val="00894DD8"/>
    <w:rsid w:val="00896644"/>
    <w:rsid w:val="00897E2D"/>
    <w:rsid w:val="008A039A"/>
    <w:rsid w:val="008A0763"/>
    <w:rsid w:val="008A487D"/>
    <w:rsid w:val="008A6DF9"/>
    <w:rsid w:val="008A6F57"/>
    <w:rsid w:val="008A706B"/>
    <w:rsid w:val="008B297E"/>
    <w:rsid w:val="008B32D9"/>
    <w:rsid w:val="008B3A24"/>
    <w:rsid w:val="008B4330"/>
    <w:rsid w:val="008B5448"/>
    <w:rsid w:val="008B5EF8"/>
    <w:rsid w:val="008B68F0"/>
    <w:rsid w:val="008B7722"/>
    <w:rsid w:val="008B7BF2"/>
    <w:rsid w:val="008C202D"/>
    <w:rsid w:val="008C4DF4"/>
    <w:rsid w:val="008C5C0E"/>
    <w:rsid w:val="008C691E"/>
    <w:rsid w:val="008D0B96"/>
    <w:rsid w:val="008D0EFF"/>
    <w:rsid w:val="008D18B2"/>
    <w:rsid w:val="008D282D"/>
    <w:rsid w:val="008D459F"/>
    <w:rsid w:val="008D4746"/>
    <w:rsid w:val="008D7408"/>
    <w:rsid w:val="008D7672"/>
    <w:rsid w:val="008E214D"/>
    <w:rsid w:val="008E3E01"/>
    <w:rsid w:val="008E4E7C"/>
    <w:rsid w:val="008E6E09"/>
    <w:rsid w:val="008F0F52"/>
    <w:rsid w:val="008F21F0"/>
    <w:rsid w:val="008F22F5"/>
    <w:rsid w:val="008F2C27"/>
    <w:rsid w:val="008F3062"/>
    <w:rsid w:val="008F5EDD"/>
    <w:rsid w:val="008F6269"/>
    <w:rsid w:val="008F6E21"/>
    <w:rsid w:val="00900A90"/>
    <w:rsid w:val="00901462"/>
    <w:rsid w:val="00905C0A"/>
    <w:rsid w:val="00910485"/>
    <w:rsid w:val="00911623"/>
    <w:rsid w:val="00915212"/>
    <w:rsid w:val="0091525B"/>
    <w:rsid w:val="0091553D"/>
    <w:rsid w:val="0091620B"/>
    <w:rsid w:val="00924079"/>
    <w:rsid w:val="009243CD"/>
    <w:rsid w:val="0093070E"/>
    <w:rsid w:val="00934D22"/>
    <w:rsid w:val="00934D33"/>
    <w:rsid w:val="00936990"/>
    <w:rsid w:val="0094137F"/>
    <w:rsid w:val="00941718"/>
    <w:rsid w:val="00942CED"/>
    <w:rsid w:val="00944126"/>
    <w:rsid w:val="00946523"/>
    <w:rsid w:val="0094784E"/>
    <w:rsid w:val="009507C4"/>
    <w:rsid w:val="0095087C"/>
    <w:rsid w:val="00951210"/>
    <w:rsid w:val="0095209E"/>
    <w:rsid w:val="00953B2D"/>
    <w:rsid w:val="00953CC9"/>
    <w:rsid w:val="00954C91"/>
    <w:rsid w:val="00954FC6"/>
    <w:rsid w:val="00955C0A"/>
    <w:rsid w:val="00957099"/>
    <w:rsid w:val="00960757"/>
    <w:rsid w:val="0096131E"/>
    <w:rsid w:val="00963024"/>
    <w:rsid w:val="009632DE"/>
    <w:rsid w:val="00967B6F"/>
    <w:rsid w:val="00970061"/>
    <w:rsid w:val="00970AB5"/>
    <w:rsid w:val="00971900"/>
    <w:rsid w:val="0097523B"/>
    <w:rsid w:val="0097564E"/>
    <w:rsid w:val="00976E0D"/>
    <w:rsid w:val="00976F33"/>
    <w:rsid w:val="00980534"/>
    <w:rsid w:val="00981606"/>
    <w:rsid w:val="00981882"/>
    <w:rsid w:val="00981C91"/>
    <w:rsid w:val="009843B4"/>
    <w:rsid w:val="009847E9"/>
    <w:rsid w:val="009870D3"/>
    <w:rsid w:val="009913E0"/>
    <w:rsid w:val="009934F7"/>
    <w:rsid w:val="00993F9D"/>
    <w:rsid w:val="00996BEE"/>
    <w:rsid w:val="009A416E"/>
    <w:rsid w:val="009A5071"/>
    <w:rsid w:val="009A726B"/>
    <w:rsid w:val="009A72C5"/>
    <w:rsid w:val="009B2E1E"/>
    <w:rsid w:val="009B3499"/>
    <w:rsid w:val="009B3C2C"/>
    <w:rsid w:val="009B3DBC"/>
    <w:rsid w:val="009B5A53"/>
    <w:rsid w:val="009B7026"/>
    <w:rsid w:val="009B7413"/>
    <w:rsid w:val="009C04B1"/>
    <w:rsid w:val="009C141E"/>
    <w:rsid w:val="009C21FB"/>
    <w:rsid w:val="009C23F3"/>
    <w:rsid w:val="009C363B"/>
    <w:rsid w:val="009C450D"/>
    <w:rsid w:val="009C46A9"/>
    <w:rsid w:val="009C5FD0"/>
    <w:rsid w:val="009C772F"/>
    <w:rsid w:val="009D39A7"/>
    <w:rsid w:val="009E14A0"/>
    <w:rsid w:val="009E38D4"/>
    <w:rsid w:val="009E3FBF"/>
    <w:rsid w:val="009E592B"/>
    <w:rsid w:val="009E61CA"/>
    <w:rsid w:val="009F1282"/>
    <w:rsid w:val="009F26B1"/>
    <w:rsid w:val="009F5862"/>
    <w:rsid w:val="009F5CF9"/>
    <w:rsid w:val="009F63FB"/>
    <w:rsid w:val="009F7C3B"/>
    <w:rsid w:val="009F7FC6"/>
    <w:rsid w:val="00A002A3"/>
    <w:rsid w:val="00A04142"/>
    <w:rsid w:val="00A04882"/>
    <w:rsid w:val="00A057E6"/>
    <w:rsid w:val="00A063CF"/>
    <w:rsid w:val="00A06EE7"/>
    <w:rsid w:val="00A0723B"/>
    <w:rsid w:val="00A12246"/>
    <w:rsid w:val="00A1485A"/>
    <w:rsid w:val="00A15AED"/>
    <w:rsid w:val="00A16FD0"/>
    <w:rsid w:val="00A20477"/>
    <w:rsid w:val="00A205F7"/>
    <w:rsid w:val="00A2170B"/>
    <w:rsid w:val="00A24F0B"/>
    <w:rsid w:val="00A25E34"/>
    <w:rsid w:val="00A30010"/>
    <w:rsid w:val="00A301B3"/>
    <w:rsid w:val="00A312F4"/>
    <w:rsid w:val="00A33000"/>
    <w:rsid w:val="00A36E19"/>
    <w:rsid w:val="00A37F5B"/>
    <w:rsid w:val="00A40F55"/>
    <w:rsid w:val="00A4111A"/>
    <w:rsid w:val="00A43AE7"/>
    <w:rsid w:val="00A44C2C"/>
    <w:rsid w:val="00A45A07"/>
    <w:rsid w:val="00A478ED"/>
    <w:rsid w:val="00A515CE"/>
    <w:rsid w:val="00A51B4F"/>
    <w:rsid w:val="00A53082"/>
    <w:rsid w:val="00A575D6"/>
    <w:rsid w:val="00A60865"/>
    <w:rsid w:val="00A64CA9"/>
    <w:rsid w:val="00A6750E"/>
    <w:rsid w:val="00A7121A"/>
    <w:rsid w:val="00A718BD"/>
    <w:rsid w:val="00A74A74"/>
    <w:rsid w:val="00A75D62"/>
    <w:rsid w:val="00A807D8"/>
    <w:rsid w:val="00A811E3"/>
    <w:rsid w:val="00A81D29"/>
    <w:rsid w:val="00A85C74"/>
    <w:rsid w:val="00A85CB0"/>
    <w:rsid w:val="00A911EE"/>
    <w:rsid w:val="00A9232D"/>
    <w:rsid w:val="00A967BC"/>
    <w:rsid w:val="00AA0A0E"/>
    <w:rsid w:val="00AA0A7E"/>
    <w:rsid w:val="00AA2984"/>
    <w:rsid w:val="00AA2B31"/>
    <w:rsid w:val="00AB1AB8"/>
    <w:rsid w:val="00AB3A68"/>
    <w:rsid w:val="00AB5AFC"/>
    <w:rsid w:val="00AB5D4D"/>
    <w:rsid w:val="00AB6C11"/>
    <w:rsid w:val="00AB7499"/>
    <w:rsid w:val="00AC0924"/>
    <w:rsid w:val="00AC18E6"/>
    <w:rsid w:val="00AC4572"/>
    <w:rsid w:val="00AC6CCA"/>
    <w:rsid w:val="00AC71D2"/>
    <w:rsid w:val="00AC7525"/>
    <w:rsid w:val="00AC765F"/>
    <w:rsid w:val="00AD027F"/>
    <w:rsid w:val="00AD1127"/>
    <w:rsid w:val="00AD2924"/>
    <w:rsid w:val="00AD383A"/>
    <w:rsid w:val="00AD3B62"/>
    <w:rsid w:val="00AD68C9"/>
    <w:rsid w:val="00AD6E3F"/>
    <w:rsid w:val="00AE008F"/>
    <w:rsid w:val="00AE0308"/>
    <w:rsid w:val="00AE0555"/>
    <w:rsid w:val="00AE089A"/>
    <w:rsid w:val="00AE0B1D"/>
    <w:rsid w:val="00AE2F9C"/>
    <w:rsid w:val="00AE2FF6"/>
    <w:rsid w:val="00AE38EF"/>
    <w:rsid w:val="00AE4D02"/>
    <w:rsid w:val="00AE6AB5"/>
    <w:rsid w:val="00AE7FCA"/>
    <w:rsid w:val="00AF236B"/>
    <w:rsid w:val="00AF4A16"/>
    <w:rsid w:val="00AF6844"/>
    <w:rsid w:val="00AF69B9"/>
    <w:rsid w:val="00AF6CE8"/>
    <w:rsid w:val="00AF6D8F"/>
    <w:rsid w:val="00AF7FE2"/>
    <w:rsid w:val="00B0006E"/>
    <w:rsid w:val="00B01DB4"/>
    <w:rsid w:val="00B04866"/>
    <w:rsid w:val="00B05872"/>
    <w:rsid w:val="00B05934"/>
    <w:rsid w:val="00B060CA"/>
    <w:rsid w:val="00B069C4"/>
    <w:rsid w:val="00B0786F"/>
    <w:rsid w:val="00B1047A"/>
    <w:rsid w:val="00B11B8C"/>
    <w:rsid w:val="00B11BC4"/>
    <w:rsid w:val="00B11ECA"/>
    <w:rsid w:val="00B11FB3"/>
    <w:rsid w:val="00B12AE0"/>
    <w:rsid w:val="00B13E8C"/>
    <w:rsid w:val="00B146CC"/>
    <w:rsid w:val="00B15539"/>
    <w:rsid w:val="00B16200"/>
    <w:rsid w:val="00B17021"/>
    <w:rsid w:val="00B20619"/>
    <w:rsid w:val="00B206B2"/>
    <w:rsid w:val="00B20E09"/>
    <w:rsid w:val="00B22F30"/>
    <w:rsid w:val="00B23321"/>
    <w:rsid w:val="00B23BE5"/>
    <w:rsid w:val="00B23DEB"/>
    <w:rsid w:val="00B2477C"/>
    <w:rsid w:val="00B249EC"/>
    <w:rsid w:val="00B271F2"/>
    <w:rsid w:val="00B30292"/>
    <w:rsid w:val="00B303EF"/>
    <w:rsid w:val="00B31153"/>
    <w:rsid w:val="00B316EE"/>
    <w:rsid w:val="00B31753"/>
    <w:rsid w:val="00B3258F"/>
    <w:rsid w:val="00B33F3B"/>
    <w:rsid w:val="00B354E5"/>
    <w:rsid w:val="00B3786C"/>
    <w:rsid w:val="00B40657"/>
    <w:rsid w:val="00B4496D"/>
    <w:rsid w:val="00B453FB"/>
    <w:rsid w:val="00B46841"/>
    <w:rsid w:val="00B51372"/>
    <w:rsid w:val="00B52501"/>
    <w:rsid w:val="00B52C0C"/>
    <w:rsid w:val="00B54763"/>
    <w:rsid w:val="00B56CA9"/>
    <w:rsid w:val="00B609E5"/>
    <w:rsid w:val="00B64846"/>
    <w:rsid w:val="00B655D5"/>
    <w:rsid w:val="00B66C70"/>
    <w:rsid w:val="00B66E5F"/>
    <w:rsid w:val="00B71692"/>
    <w:rsid w:val="00B723E2"/>
    <w:rsid w:val="00B738C5"/>
    <w:rsid w:val="00B73A87"/>
    <w:rsid w:val="00B7681C"/>
    <w:rsid w:val="00B80CA6"/>
    <w:rsid w:val="00B82062"/>
    <w:rsid w:val="00B8336A"/>
    <w:rsid w:val="00B83785"/>
    <w:rsid w:val="00B83811"/>
    <w:rsid w:val="00B839DD"/>
    <w:rsid w:val="00B84122"/>
    <w:rsid w:val="00B87E21"/>
    <w:rsid w:val="00B90EB8"/>
    <w:rsid w:val="00B96B22"/>
    <w:rsid w:val="00BA155C"/>
    <w:rsid w:val="00BA1DB6"/>
    <w:rsid w:val="00BA487D"/>
    <w:rsid w:val="00BA5F51"/>
    <w:rsid w:val="00BB2CBA"/>
    <w:rsid w:val="00BB6827"/>
    <w:rsid w:val="00BB6BAD"/>
    <w:rsid w:val="00BB77F6"/>
    <w:rsid w:val="00BC377E"/>
    <w:rsid w:val="00BC3982"/>
    <w:rsid w:val="00BC5EB7"/>
    <w:rsid w:val="00BC690E"/>
    <w:rsid w:val="00BC6D2A"/>
    <w:rsid w:val="00BC78C0"/>
    <w:rsid w:val="00BD210F"/>
    <w:rsid w:val="00BD2CF1"/>
    <w:rsid w:val="00BD6BA3"/>
    <w:rsid w:val="00BD722E"/>
    <w:rsid w:val="00BE0ED6"/>
    <w:rsid w:val="00BE3039"/>
    <w:rsid w:val="00BE4676"/>
    <w:rsid w:val="00BE4C96"/>
    <w:rsid w:val="00BE4DF1"/>
    <w:rsid w:val="00BE5F5E"/>
    <w:rsid w:val="00BF0DCF"/>
    <w:rsid w:val="00BF1FB1"/>
    <w:rsid w:val="00BF39B8"/>
    <w:rsid w:val="00BF5773"/>
    <w:rsid w:val="00BF60AC"/>
    <w:rsid w:val="00BF6C84"/>
    <w:rsid w:val="00BF7617"/>
    <w:rsid w:val="00C00AE6"/>
    <w:rsid w:val="00C022B6"/>
    <w:rsid w:val="00C0282B"/>
    <w:rsid w:val="00C039BC"/>
    <w:rsid w:val="00C053D3"/>
    <w:rsid w:val="00C05D41"/>
    <w:rsid w:val="00C05F45"/>
    <w:rsid w:val="00C070C7"/>
    <w:rsid w:val="00C07A8B"/>
    <w:rsid w:val="00C102E8"/>
    <w:rsid w:val="00C11420"/>
    <w:rsid w:val="00C11847"/>
    <w:rsid w:val="00C1248F"/>
    <w:rsid w:val="00C23BF2"/>
    <w:rsid w:val="00C23C12"/>
    <w:rsid w:val="00C24D4E"/>
    <w:rsid w:val="00C268ED"/>
    <w:rsid w:val="00C26D1D"/>
    <w:rsid w:val="00C27345"/>
    <w:rsid w:val="00C274A0"/>
    <w:rsid w:val="00C27A00"/>
    <w:rsid w:val="00C307FE"/>
    <w:rsid w:val="00C3115B"/>
    <w:rsid w:val="00C32783"/>
    <w:rsid w:val="00C3461E"/>
    <w:rsid w:val="00C34A2A"/>
    <w:rsid w:val="00C34FDE"/>
    <w:rsid w:val="00C3696A"/>
    <w:rsid w:val="00C37432"/>
    <w:rsid w:val="00C411E4"/>
    <w:rsid w:val="00C425B6"/>
    <w:rsid w:val="00C432DB"/>
    <w:rsid w:val="00C4375A"/>
    <w:rsid w:val="00C43C97"/>
    <w:rsid w:val="00C4437A"/>
    <w:rsid w:val="00C458C8"/>
    <w:rsid w:val="00C53612"/>
    <w:rsid w:val="00C572D1"/>
    <w:rsid w:val="00C57D1B"/>
    <w:rsid w:val="00C61BE3"/>
    <w:rsid w:val="00C63DD3"/>
    <w:rsid w:val="00C64538"/>
    <w:rsid w:val="00C65DB8"/>
    <w:rsid w:val="00C66695"/>
    <w:rsid w:val="00C66C2E"/>
    <w:rsid w:val="00C71FD0"/>
    <w:rsid w:val="00C72E3A"/>
    <w:rsid w:val="00C72F94"/>
    <w:rsid w:val="00C75E7F"/>
    <w:rsid w:val="00C76567"/>
    <w:rsid w:val="00C818A1"/>
    <w:rsid w:val="00C82446"/>
    <w:rsid w:val="00C82FF6"/>
    <w:rsid w:val="00C8377B"/>
    <w:rsid w:val="00C85EB1"/>
    <w:rsid w:val="00C864AA"/>
    <w:rsid w:val="00C8791D"/>
    <w:rsid w:val="00C93D40"/>
    <w:rsid w:val="00C94A2C"/>
    <w:rsid w:val="00C96642"/>
    <w:rsid w:val="00C97CFC"/>
    <w:rsid w:val="00CA2C45"/>
    <w:rsid w:val="00CA3372"/>
    <w:rsid w:val="00CA33C2"/>
    <w:rsid w:val="00CA4E5A"/>
    <w:rsid w:val="00CA6834"/>
    <w:rsid w:val="00CA6D20"/>
    <w:rsid w:val="00CA795F"/>
    <w:rsid w:val="00CB39FD"/>
    <w:rsid w:val="00CB4284"/>
    <w:rsid w:val="00CB42E3"/>
    <w:rsid w:val="00CB47C9"/>
    <w:rsid w:val="00CB4E58"/>
    <w:rsid w:val="00CB6EF1"/>
    <w:rsid w:val="00CB76E4"/>
    <w:rsid w:val="00CC248A"/>
    <w:rsid w:val="00CC4856"/>
    <w:rsid w:val="00CC52BC"/>
    <w:rsid w:val="00CC5DAF"/>
    <w:rsid w:val="00CD0BED"/>
    <w:rsid w:val="00CD1FDB"/>
    <w:rsid w:val="00CD2B96"/>
    <w:rsid w:val="00CD38B5"/>
    <w:rsid w:val="00CD3DB8"/>
    <w:rsid w:val="00CD4480"/>
    <w:rsid w:val="00CD4852"/>
    <w:rsid w:val="00CD5A93"/>
    <w:rsid w:val="00CD5C6E"/>
    <w:rsid w:val="00CD72BE"/>
    <w:rsid w:val="00CD79D4"/>
    <w:rsid w:val="00CE0786"/>
    <w:rsid w:val="00CE1CCA"/>
    <w:rsid w:val="00CE3FF4"/>
    <w:rsid w:val="00CE558A"/>
    <w:rsid w:val="00CE5F1A"/>
    <w:rsid w:val="00CE7081"/>
    <w:rsid w:val="00CE733E"/>
    <w:rsid w:val="00CE7961"/>
    <w:rsid w:val="00CF0788"/>
    <w:rsid w:val="00CF4E8B"/>
    <w:rsid w:val="00CF7DBD"/>
    <w:rsid w:val="00D00707"/>
    <w:rsid w:val="00D02288"/>
    <w:rsid w:val="00D03C24"/>
    <w:rsid w:val="00D06111"/>
    <w:rsid w:val="00D06291"/>
    <w:rsid w:val="00D0708F"/>
    <w:rsid w:val="00D1270A"/>
    <w:rsid w:val="00D16C91"/>
    <w:rsid w:val="00D17736"/>
    <w:rsid w:val="00D233BC"/>
    <w:rsid w:val="00D25E9E"/>
    <w:rsid w:val="00D2757D"/>
    <w:rsid w:val="00D27F2C"/>
    <w:rsid w:val="00D320C0"/>
    <w:rsid w:val="00D3321D"/>
    <w:rsid w:val="00D34A2A"/>
    <w:rsid w:val="00D34DAB"/>
    <w:rsid w:val="00D35F8A"/>
    <w:rsid w:val="00D375A6"/>
    <w:rsid w:val="00D37BDF"/>
    <w:rsid w:val="00D42BFB"/>
    <w:rsid w:val="00D44A4A"/>
    <w:rsid w:val="00D45CBA"/>
    <w:rsid w:val="00D47FE6"/>
    <w:rsid w:val="00D533DA"/>
    <w:rsid w:val="00D53AF5"/>
    <w:rsid w:val="00D55CBE"/>
    <w:rsid w:val="00D55EA9"/>
    <w:rsid w:val="00D60827"/>
    <w:rsid w:val="00D62706"/>
    <w:rsid w:val="00D627CE"/>
    <w:rsid w:val="00D63208"/>
    <w:rsid w:val="00D63324"/>
    <w:rsid w:val="00D634CF"/>
    <w:rsid w:val="00D636E7"/>
    <w:rsid w:val="00D647D5"/>
    <w:rsid w:val="00D64E17"/>
    <w:rsid w:val="00D65DE8"/>
    <w:rsid w:val="00D661F7"/>
    <w:rsid w:val="00D720A3"/>
    <w:rsid w:val="00D72292"/>
    <w:rsid w:val="00D7358E"/>
    <w:rsid w:val="00D75EC3"/>
    <w:rsid w:val="00D7614A"/>
    <w:rsid w:val="00D80DC9"/>
    <w:rsid w:val="00D82EA2"/>
    <w:rsid w:val="00D82F8C"/>
    <w:rsid w:val="00D83796"/>
    <w:rsid w:val="00D84992"/>
    <w:rsid w:val="00D85FBF"/>
    <w:rsid w:val="00D908FA"/>
    <w:rsid w:val="00D91BE0"/>
    <w:rsid w:val="00D91D1A"/>
    <w:rsid w:val="00D93856"/>
    <w:rsid w:val="00D96046"/>
    <w:rsid w:val="00D967BF"/>
    <w:rsid w:val="00D96AC0"/>
    <w:rsid w:val="00DA059D"/>
    <w:rsid w:val="00DA1994"/>
    <w:rsid w:val="00DA1DBA"/>
    <w:rsid w:val="00DB0295"/>
    <w:rsid w:val="00DB559F"/>
    <w:rsid w:val="00DB721D"/>
    <w:rsid w:val="00DC0D20"/>
    <w:rsid w:val="00DC176E"/>
    <w:rsid w:val="00DC205F"/>
    <w:rsid w:val="00DC2D52"/>
    <w:rsid w:val="00DC3FEA"/>
    <w:rsid w:val="00DC561D"/>
    <w:rsid w:val="00DC6715"/>
    <w:rsid w:val="00DC794C"/>
    <w:rsid w:val="00DC7A65"/>
    <w:rsid w:val="00DD04DA"/>
    <w:rsid w:val="00DD1331"/>
    <w:rsid w:val="00DD2261"/>
    <w:rsid w:val="00DD3634"/>
    <w:rsid w:val="00DD370F"/>
    <w:rsid w:val="00DD4C62"/>
    <w:rsid w:val="00DD556B"/>
    <w:rsid w:val="00DD56DB"/>
    <w:rsid w:val="00DE0ED4"/>
    <w:rsid w:val="00DE106C"/>
    <w:rsid w:val="00DE113D"/>
    <w:rsid w:val="00DE19F5"/>
    <w:rsid w:val="00DE5B48"/>
    <w:rsid w:val="00DF145B"/>
    <w:rsid w:val="00DF1CB1"/>
    <w:rsid w:val="00DF1F10"/>
    <w:rsid w:val="00DF3B83"/>
    <w:rsid w:val="00DF45D8"/>
    <w:rsid w:val="00DF46F6"/>
    <w:rsid w:val="00DF4D7F"/>
    <w:rsid w:val="00DF558D"/>
    <w:rsid w:val="00E008B7"/>
    <w:rsid w:val="00E01311"/>
    <w:rsid w:val="00E04562"/>
    <w:rsid w:val="00E04B37"/>
    <w:rsid w:val="00E05057"/>
    <w:rsid w:val="00E0681B"/>
    <w:rsid w:val="00E06F23"/>
    <w:rsid w:val="00E07A07"/>
    <w:rsid w:val="00E1181C"/>
    <w:rsid w:val="00E11AAC"/>
    <w:rsid w:val="00E12E82"/>
    <w:rsid w:val="00E15E0C"/>
    <w:rsid w:val="00E16069"/>
    <w:rsid w:val="00E206ED"/>
    <w:rsid w:val="00E230A3"/>
    <w:rsid w:val="00E25323"/>
    <w:rsid w:val="00E25720"/>
    <w:rsid w:val="00E27EB5"/>
    <w:rsid w:val="00E30BB2"/>
    <w:rsid w:val="00E32AAD"/>
    <w:rsid w:val="00E377C5"/>
    <w:rsid w:val="00E46122"/>
    <w:rsid w:val="00E50343"/>
    <w:rsid w:val="00E53CE2"/>
    <w:rsid w:val="00E54371"/>
    <w:rsid w:val="00E54590"/>
    <w:rsid w:val="00E5462C"/>
    <w:rsid w:val="00E54D7B"/>
    <w:rsid w:val="00E56780"/>
    <w:rsid w:val="00E56D83"/>
    <w:rsid w:val="00E56E4B"/>
    <w:rsid w:val="00E57ECE"/>
    <w:rsid w:val="00E608EB"/>
    <w:rsid w:val="00E62893"/>
    <w:rsid w:val="00E65441"/>
    <w:rsid w:val="00E65F37"/>
    <w:rsid w:val="00E66D2B"/>
    <w:rsid w:val="00E70297"/>
    <w:rsid w:val="00E7180F"/>
    <w:rsid w:val="00E75F77"/>
    <w:rsid w:val="00E76519"/>
    <w:rsid w:val="00E777A9"/>
    <w:rsid w:val="00E81988"/>
    <w:rsid w:val="00E82FD2"/>
    <w:rsid w:val="00E86888"/>
    <w:rsid w:val="00E9023C"/>
    <w:rsid w:val="00E9048F"/>
    <w:rsid w:val="00E90F97"/>
    <w:rsid w:val="00E91861"/>
    <w:rsid w:val="00E91BAC"/>
    <w:rsid w:val="00E91BF9"/>
    <w:rsid w:val="00E923E7"/>
    <w:rsid w:val="00E93D9D"/>
    <w:rsid w:val="00E93E90"/>
    <w:rsid w:val="00E94EF6"/>
    <w:rsid w:val="00E95911"/>
    <w:rsid w:val="00EA071F"/>
    <w:rsid w:val="00EA4CF9"/>
    <w:rsid w:val="00EA5196"/>
    <w:rsid w:val="00EB0784"/>
    <w:rsid w:val="00EB0BB2"/>
    <w:rsid w:val="00EB2AF1"/>
    <w:rsid w:val="00EB54B7"/>
    <w:rsid w:val="00EB5D7B"/>
    <w:rsid w:val="00EB78A0"/>
    <w:rsid w:val="00EC1308"/>
    <w:rsid w:val="00EC2642"/>
    <w:rsid w:val="00EC486D"/>
    <w:rsid w:val="00EC609A"/>
    <w:rsid w:val="00EC6BCB"/>
    <w:rsid w:val="00ED09B3"/>
    <w:rsid w:val="00ED0C9A"/>
    <w:rsid w:val="00EE1ED9"/>
    <w:rsid w:val="00EE30AC"/>
    <w:rsid w:val="00EE3BF3"/>
    <w:rsid w:val="00EE5670"/>
    <w:rsid w:val="00EE67E1"/>
    <w:rsid w:val="00EE7256"/>
    <w:rsid w:val="00EF1701"/>
    <w:rsid w:val="00EF69D8"/>
    <w:rsid w:val="00F03488"/>
    <w:rsid w:val="00F042AE"/>
    <w:rsid w:val="00F05FE4"/>
    <w:rsid w:val="00F0707F"/>
    <w:rsid w:val="00F07345"/>
    <w:rsid w:val="00F1206E"/>
    <w:rsid w:val="00F13630"/>
    <w:rsid w:val="00F13A6C"/>
    <w:rsid w:val="00F1436B"/>
    <w:rsid w:val="00F14685"/>
    <w:rsid w:val="00F14696"/>
    <w:rsid w:val="00F14C70"/>
    <w:rsid w:val="00F150E7"/>
    <w:rsid w:val="00F158B9"/>
    <w:rsid w:val="00F168B7"/>
    <w:rsid w:val="00F16E57"/>
    <w:rsid w:val="00F17308"/>
    <w:rsid w:val="00F20107"/>
    <w:rsid w:val="00F2220E"/>
    <w:rsid w:val="00F2288E"/>
    <w:rsid w:val="00F232CF"/>
    <w:rsid w:val="00F26A8C"/>
    <w:rsid w:val="00F26E00"/>
    <w:rsid w:val="00F336E8"/>
    <w:rsid w:val="00F356E5"/>
    <w:rsid w:val="00F3587E"/>
    <w:rsid w:val="00F36194"/>
    <w:rsid w:val="00F47542"/>
    <w:rsid w:val="00F4781B"/>
    <w:rsid w:val="00F51C94"/>
    <w:rsid w:val="00F608D7"/>
    <w:rsid w:val="00F619ED"/>
    <w:rsid w:val="00F64870"/>
    <w:rsid w:val="00F65BCE"/>
    <w:rsid w:val="00F664B0"/>
    <w:rsid w:val="00F7058A"/>
    <w:rsid w:val="00F71D53"/>
    <w:rsid w:val="00F72B08"/>
    <w:rsid w:val="00F766F0"/>
    <w:rsid w:val="00F77CCE"/>
    <w:rsid w:val="00F80BC7"/>
    <w:rsid w:val="00F81E62"/>
    <w:rsid w:val="00F839CC"/>
    <w:rsid w:val="00F84877"/>
    <w:rsid w:val="00F8659E"/>
    <w:rsid w:val="00F86AF4"/>
    <w:rsid w:val="00F875D1"/>
    <w:rsid w:val="00F87F82"/>
    <w:rsid w:val="00F90D83"/>
    <w:rsid w:val="00F94133"/>
    <w:rsid w:val="00F946EC"/>
    <w:rsid w:val="00F947E2"/>
    <w:rsid w:val="00F94C76"/>
    <w:rsid w:val="00FA02F3"/>
    <w:rsid w:val="00FA0A62"/>
    <w:rsid w:val="00FA1199"/>
    <w:rsid w:val="00FA1C1E"/>
    <w:rsid w:val="00FA4560"/>
    <w:rsid w:val="00FA45D4"/>
    <w:rsid w:val="00FA5B3E"/>
    <w:rsid w:val="00FA5C2E"/>
    <w:rsid w:val="00FA6DF6"/>
    <w:rsid w:val="00FB0B77"/>
    <w:rsid w:val="00FB2403"/>
    <w:rsid w:val="00FB6A6A"/>
    <w:rsid w:val="00FC0C54"/>
    <w:rsid w:val="00FC13BF"/>
    <w:rsid w:val="00FC1F95"/>
    <w:rsid w:val="00FC2079"/>
    <w:rsid w:val="00FD0FC9"/>
    <w:rsid w:val="00FD4046"/>
    <w:rsid w:val="00FD6321"/>
    <w:rsid w:val="00FD6D53"/>
    <w:rsid w:val="00FD771E"/>
    <w:rsid w:val="00FD7D32"/>
    <w:rsid w:val="00FE156F"/>
    <w:rsid w:val="00FE239F"/>
    <w:rsid w:val="00FE3077"/>
    <w:rsid w:val="00FE3434"/>
    <w:rsid w:val="00FE61CF"/>
    <w:rsid w:val="00FE6321"/>
    <w:rsid w:val="00FE771C"/>
    <w:rsid w:val="00FE778B"/>
    <w:rsid w:val="00FF0F0E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o:colormru v:ext="edit" colors="#e8f6fe"/>
    </o:shapedefaults>
    <o:shapelayout v:ext="edit">
      <o:idmap v:ext="edit" data="1"/>
    </o:shapelayout>
  </w:shapeDefaults>
  <w:decimalSymbol w:val="."/>
  <w:listSeparator w:val=","/>
  <w14:docId w14:val="1F592DCE"/>
  <w14:defaultImageDpi w14:val="330"/>
  <w15:docId w15:val="{258BDEC3-A219-4B68-A261-95FFB23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E343E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43E"/>
    <w:pPr>
      <w:keepNext/>
      <w:keepLines/>
      <w:spacing w:before="600"/>
      <w:outlineLvl w:val="0"/>
    </w:pPr>
    <w:rPr>
      <w:rFonts w:cs="Times New Roman"/>
      <w:b/>
      <w:bCs/>
      <w:color w:val="084FC4" w:themeColor="background2"/>
      <w:sz w:val="5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343E"/>
    <w:pPr>
      <w:keepNext/>
      <w:keepLines/>
      <w:spacing w:before="600"/>
      <w:outlineLvl w:val="1"/>
    </w:pPr>
    <w:rPr>
      <w:rFonts w:cs="Times New Roman"/>
      <w:b/>
      <w:bCs/>
      <w:color w:val="084FC4" w:themeColor="background2"/>
      <w:spacing w:val="-4"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E343E"/>
    <w:pPr>
      <w:keepNext/>
      <w:spacing w:before="600"/>
      <w:outlineLvl w:val="2"/>
    </w:pPr>
    <w:rPr>
      <w:rFonts w:cs="Times New Roman"/>
      <w:b/>
      <w:bCs/>
      <w:color w:val="4F4F4F" w:themeColor="accent5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E343E"/>
    <w:rPr>
      <w:rFonts w:ascii="Arial" w:hAnsi="Arial"/>
      <w:b/>
      <w:bCs/>
      <w:color w:val="084FC4" w:themeColor="background2"/>
      <w:sz w:val="5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3E343E"/>
    <w:rPr>
      <w:rFonts w:ascii="Arial" w:hAnsi="Arial"/>
      <w:b/>
      <w:bCs/>
      <w:color w:val="084FC4" w:themeColor="background2"/>
      <w:spacing w:val="-4"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3E343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3E343E"/>
    <w:rPr>
      <w:rFonts w:ascii="Arial" w:hAnsi="Arial"/>
      <w:b w:val="0"/>
      <w:color w:val="084FC4" w:themeColor="background2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E592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3E343E"/>
    <w:rPr>
      <w:rFonts w:ascii="Arial" w:hAnsi="Arial"/>
      <w:b/>
      <w:bCs/>
      <w:color w:val="4F4F4F" w:themeColor="accent5"/>
      <w:sz w:val="36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8E6E09"/>
    <w:pPr>
      <w:pBdr>
        <w:bottom w:val="single" w:sz="8" w:space="1" w:color="000000" w:themeColor="text1"/>
        <w:between w:val="single" w:sz="8" w:space="1" w:color="000000" w:themeColor="text1"/>
      </w:pBdr>
      <w:tabs>
        <w:tab w:val="right" w:pos="9016"/>
      </w:tabs>
      <w:spacing w:before="120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Quote indent,Recommendation,List Paragraph1,List Paragraph11,List Paragraph*,Bullet point,List Paragraph Number,Content descriptions,NFP GP Bulleted List,FooterText,numbered,Paragraphe de liste1,Bulletr List Paragraph,列出段落,列出段落1,L"/>
    <w:basedOn w:val="Normal"/>
    <w:link w:val="ListParagraphChar"/>
    <w:uiPriority w:val="34"/>
    <w:qFormat/>
    <w:rsid w:val="00467E0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character" w:customStyle="1" w:styleId="ListParagraphChar">
    <w:name w:val="List Paragraph Char"/>
    <w:aliases w:val="Quote indent Char,Recommendation Char,List Paragraph1 Char,List Paragraph11 Char,List Paragraph* Char,Bullet point Char,List Paragraph Number Char,Content descriptions Char,NFP GP Bulleted List Char,FooterText Char,numbered Char"/>
    <w:basedOn w:val="DefaultParagraphFont"/>
    <w:link w:val="ListParagraph"/>
    <w:uiPriority w:val="34"/>
    <w:qFormat/>
    <w:locked/>
    <w:rsid w:val="00467E0A"/>
    <w:rPr>
      <w:rFonts w:ascii="Montserrat" w:hAnsi="Montserrat" w:cs="Tahoma"/>
      <w:sz w:val="28"/>
      <w:szCs w:val="22"/>
      <w:lang w:eastAsia="en-US"/>
    </w:rPr>
  </w:style>
  <w:style w:type="paragraph" w:customStyle="1" w:styleId="listintro">
    <w:name w:val="list intro"/>
    <w:basedOn w:val="Normal"/>
    <w:qFormat/>
    <w:rsid w:val="0039190C"/>
    <w:pPr>
      <w:spacing w:before="480" w:after="0"/>
    </w:pPr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rsid w:val="00B303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103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5FED"/>
    <w:rPr>
      <w:rFonts w:ascii="Arial" w:hAnsi="Arial" w:cs="Tahoma"/>
      <w:sz w:val="28"/>
      <w:szCs w:val="22"/>
      <w:lang w:eastAsia="en-US"/>
    </w:rPr>
  </w:style>
  <w:style w:type="character" w:customStyle="1" w:styleId="Numberlink">
    <w:name w:val="Number link"/>
    <w:basedOn w:val="DefaultParagraphFont"/>
    <w:uiPriority w:val="1"/>
    <w:qFormat/>
    <w:rsid w:val="00714510"/>
    <w:rPr>
      <w:b/>
      <w:color w:val="7030A0"/>
      <w:sz w:val="30"/>
      <w:u w:val="single"/>
    </w:rPr>
  </w:style>
  <w:style w:type="character" w:customStyle="1" w:styleId="Numberemphasis">
    <w:name w:val="Number emphasis"/>
    <w:basedOn w:val="DefaultParagraphFont"/>
    <w:uiPriority w:val="1"/>
    <w:qFormat/>
    <w:rsid w:val="00714510"/>
    <w:rPr>
      <w:rFonts w:ascii="Arial" w:hAnsi="Arial" w:cs="Arial"/>
      <w:b/>
      <w:color w:val="7030A0"/>
      <w:spacing w:val="-3"/>
      <w:sz w:val="31"/>
    </w:rPr>
  </w:style>
  <w:style w:type="paragraph" w:customStyle="1" w:styleId="Wordlistterm">
    <w:name w:val="Word list term"/>
    <w:basedOn w:val="Heading3"/>
    <w:qFormat/>
    <w:rsid w:val="001650E5"/>
    <w:pPr>
      <w:spacing w:before="240"/>
    </w:pPr>
    <w:rPr>
      <w:rFonts w:ascii="Montserrat Bold" w:hAnsi="Montserrat Bold"/>
      <w:color w:val="auto"/>
      <w:sz w:val="28"/>
    </w:rPr>
  </w:style>
  <w:style w:type="character" w:styleId="Emphasis">
    <w:name w:val="Emphasis"/>
    <w:basedOn w:val="Numberemphasis"/>
    <w:uiPriority w:val="20"/>
    <w:qFormat/>
    <w:rsid w:val="00A16FD0"/>
    <w:rPr>
      <w:rFonts w:ascii="Arial" w:hAnsi="Arial" w:cs="Arial"/>
      <w:b/>
      <w:color w:val="7030A0"/>
      <w:spacing w:val="-3"/>
      <w:sz w:val="31"/>
    </w:rPr>
  </w:style>
  <w:style w:type="paragraph" w:styleId="Subtitle">
    <w:name w:val="Subtitle"/>
    <w:basedOn w:val="Heading3"/>
    <w:next w:val="Normal"/>
    <w:link w:val="SubtitleChar"/>
    <w:uiPriority w:val="11"/>
    <w:qFormat/>
    <w:rsid w:val="003E343E"/>
    <w:pPr>
      <w:spacing w:before="360"/>
      <w:outlineLvl w:val="9"/>
    </w:pPr>
    <w:rPr>
      <w:color w:val="084FC4" w:themeColor="background2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3E343E"/>
    <w:rPr>
      <w:rFonts w:ascii="Arial" w:hAnsi="Arial"/>
      <w:b/>
      <w:bCs/>
      <w:color w:val="084FC4" w:themeColor="background2"/>
      <w:sz w:val="44"/>
      <w:szCs w:val="26"/>
      <w:lang w:eastAsia="en-US"/>
    </w:rPr>
  </w:style>
  <w:style w:type="character" w:styleId="HTMLVariable">
    <w:name w:val="HTML Variable"/>
    <w:basedOn w:val="DefaultParagraphFont"/>
    <w:uiPriority w:val="99"/>
    <w:unhideWhenUsed/>
    <w:rsid w:val="008E6E09"/>
    <w:rPr>
      <w:i/>
      <w:iCs/>
    </w:rPr>
  </w:style>
  <w:style w:type="character" w:customStyle="1" w:styleId="Hyperlinkunderlinev2">
    <w:name w:val="Hyperlink_underline v2"/>
    <w:basedOn w:val="Hyperlink"/>
    <w:uiPriority w:val="1"/>
    <w:qFormat/>
    <w:rsid w:val="008A6DF9"/>
    <w:rPr>
      <w:rFonts w:ascii="Montserrat Bold" w:hAnsi="Montserrat Bold"/>
      <w:b/>
      <w:bCs/>
      <w:color w:val="084FC4"/>
      <w:sz w:val="28"/>
      <w:u w:val="single"/>
    </w:rPr>
  </w:style>
  <w:style w:type="table" w:customStyle="1" w:styleId="Style1">
    <w:name w:val="Style1"/>
    <w:basedOn w:val="TableNormal"/>
    <w:uiPriority w:val="99"/>
    <w:rsid w:val="00900A90"/>
    <w:tblPr/>
    <w:tblStylePr w:type="firstCol">
      <w:tblPr>
        <w:tblCellMar>
          <w:top w:w="0" w:type="dxa"/>
          <w:left w:w="108" w:type="dxa"/>
          <w:bottom w:w="0" w:type="dxa"/>
          <w:right w:w="284" w:type="dxa"/>
        </w:tblCellMar>
      </w:tblPr>
    </w:tblStylePr>
  </w:style>
  <w:style w:type="paragraph" w:styleId="NormalWeb">
    <w:name w:val="Normal (Web)"/>
    <w:basedOn w:val="Normal"/>
    <w:uiPriority w:val="99"/>
    <w:unhideWhenUsed/>
    <w:rsid w:val="000558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E70297"/>
    <w:pPr>
      <w:spacing w:after="100"/>
      <w:ind w:left="560"/>
    </w:pPr>
  </w:style>
  <w:style w:type="character" w:customStyle="1" w:styleId="Statistic">
    <w:name w:val="Statistic"/>
    <w:basedOn w:val="DefaultParagraphFont"/>
    <w:uiPriority w:val="1"/>
    <w:qFormat/>
    <w:rsid w:val="003E343E"/>
    <w:rPr>
      <w:rFonts w:ascii="Arial" w:hAnsi="Arial" w:cs="Arial"/>
      <w:spacing w:val="-6"/>
      <w:sz w:val="3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da.gov.au/ndda-charter-factshe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DDA@dss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ndda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dda.gov.au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ahHutchinson\OneDrive%20-%20Information%20Access%20Group\Documents\DSS%20-%20NDDA%20-%20ER%20template%20-%20December%202024.dotx" TargetMode="External"/></Relationships>
</file>

<file path=word/theme/theme1.xml><?xml version="1.0" encoding="utf-8"?>
<a:theme xmlns:a="http://schemas.openxmlformats.org/drawingml/2006/main" name="Office Theme">
  <a:themeElements>
    <a:clrScheme name="NDDA (September 2024)">
      <a:dk1>
        <a:sysClr val="windowText" lastClr="000000"/>
      </a:dk1>
      <a:lt1>
        <a:sysClr val="window" lastClr="FFFFFF"/>
      </a:lt1>
      <a:dk2>
        <a:srgbClr val="086912"/>
      </a:dk2>
      <a:lt2>
        <a:srgbClr val="084FC4"/>
      </a:lt2>
      <a:accent1>
        <a:srgbClr val="A10DB0"/>
      </a:accent1>
      <a:accent2>
        <a:srgbClr val="006EF5"/>
      </a:accent2>
      <a:accent3>
        <a:srgbClr val="1F8A00"/>
      </a:accent3>
      <a:accent4>
        <a:srgbClr val="C717DE"/>
      </a:accent4>
      <a:accent5>
        <a:srgbClr val="4F4F4F"/>
      </a:accent5>
      <a:accent6>
        <a:srgbClr val="FFFFFF"/>
      </a:accent6>
      <a:hlink>
        <a:srgbClr val="7030A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E87734-1E2D-4DA9-9555-29D2FE010EEA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- NDDA - ER template - December 2024.dotx</Template>
  <TotalTime>27</TotalTime>
  <Pages>5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Data Asset: Sharing accessible versions of research results - Easy read version</vt:lpstr>
    </vt:vector>
  </TitlesOfParts>
  <Company>Hewlett-Packard</Company>
  <LinksUpToDate>false</LinksUpToDate>
  <CharactersWithSpaces>3906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Disability Data Asset: Sharing accessible versions of research results - Easy Read version</dc:title>
  <dc:creator>Australian Government Department of Social Services</dc:creator>
  <cp:lastModifiedBy>Fiona Chen</cp:lastModifiedBy>
  <cp:revision>9</cp:revision>
  <cp:lastPrinted>2011-12-12T01:40:00Z</cp:lastPrinted>
  <dcterms:created xsi:type="dcterms:W3CDTF">2025-05-30T00:34:00Z</dcterms:created>
  <dcterms:modified xsi:type="dcterms:W3CDTF">2025-05-30T05:58:00Z</dcterms:modified>
</cp:coreProperties>
</file>